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2A6" w:rsidRDefault="00BF4E4D" w:rsidP="00CB5285">
      <w:pPr>
        <w:shd w:val="clear" w:color="auto" w:fill="FFFFFF"/>
        <w:spacing w:after="0" w:line="240" w:lineRule="auto"/>
        <w:ind w:left="142"/>
        <w:jc w:val="center"/>
        <w:rPr>
          <w:rFonts w:ascii="Times New Roman" w:eastAsia="Times New Roman" w:hAnsi="Times New Roman" w:cs="Times New Roman"/>
          <w:b/>
          <w:bCs/>
          <w:color w:val="000000"/>
          <w:sz w:val="24"/>
          <w:szCs w:val="24"/>
          <w:lang w:eastAsia="ru-RU"/>
        </w:rPr>
      </w:pPr>
      <w:r w:rsidRPr="00BF4E4D">
        <w:rPr>
          <w:rFonts w:ascii="Times New Roman" w:eastAsia="Times New Roman" w:hAnsi="Times New Roman" w:cs="Times New Roman"/>
          <w:b/>
          <w:bCs/>
          <w:color w:val="000000"/>
          <w:sz w:val="24"/>
          <w:szCs w:val="24"/>
          <w:lang w:eastAsia="ru-RU"/>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9.4pt;height:594.25pt" o:ole="">
            <v:imagedata r:id="rId5" o:title=""/>
          </v:shape>
          <o:OLEObject Type="Embed" ProgID="AcroExch.Document.DC" ShapeID="_x0000_i1027" DrawAspect="Content" ObjectID="_1762164622" r:id="rId6"/>
        </w:object>
      </w:r>
    </w:p>
    <w:p w:rsidR="003C3F00" w:rsidRDefault="003C3F00" w:rsidP="003C3F00">
      <w:pPr>
        <w:spacing w:line="276" w:lineRule="auto"/>
        <w:rPr>
          <w:rFonts w:ascii="Times New Roman" w:hAnsi="Times New Roman" w:cs="Times New Roman"/>
          <w:b/>
          <w:sz w:val="28"/>
          <w:szCs w:val="28"/>
        </w:rPr>
        <w:sectPr w:rsidR="003C3F00">
          <w:pgSz w:w="11906" w:h="16838"/>
          <w:pgMar w:top="1134" w:right="850" w:bottom="1134" w:left="1701" w:header="720" w:footer="720" w:gutter="0"/>
          <w:cols w:space="720"/>
        </w:sectPr>
      </w:pPr>
    </w:p>
    <w:p w:rsidR="00CB5285" w:rsidRPr="00CB5285" w:rsidRDefault="00CB5285" w:rsidP="003C3F00">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lastRenderedPageBreak/>
        <w:t>ПОЯСНИТЕЛЬНАЯ ЗАПИСКА</w:t>
      </w:r>
    </w:p>
    <w:p w:rsidR="00CB5285" w:rsidRPr="00CB5285" w:rsidRDefault="00CB5285" w:rsidP="00CB5285">
      <w:pPr>
        <w:shd w:val="clear" w:color="auto" w:fill="FFFFFF"/>
        <w:spacing w:after="0" w:line="240" w:lineRule="auto"/>
        <w:ind w:right="568"/>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w:t>
      </w:r>
      <w:r w:rsidR="003C3F00">
        <w:rPr>
          <w:rFonts w:ascii="Times New Roman" w:eastAsia="Times New Roman" w:hAnsi="Times New Roman" w:cs="Times New Roman"/>
          <w:color w:val="000000"/>
          <w:sz w:val="24"/>
          <w:szCs w:val="24"/>
          <w:lang w:eastAsia="ru-RU"/>
        </w:rPr>
        <w:t xml:space="preserve">  </w:t>
      </w:r>
      <w:bookmarkStart w:id="0" w:name="_GoBack"/>
      <w:bookmarkEnd w:id="0"/>
      <w:r w:rsidRPr="00CB5285">
        <w:rPr>
          <w:rFonts w:ascii="Times New Roman" w:eastAsia="Times New Roman" w:hAnsi="Times New Roman" w:cs="Times New Roman"/>
          <w:color w:val="000000"/>
          <w:sz w:val="24"/>
          <w:szCs w:val="24"/>
          <w:lang w:eastAsia="ru-RU"/>
        </w:rPr>
        <w:t>Рабочая программа по учебному предмету «Русский язык» составлена в соответствии с требованиями Федерального государственного образовательного стандарта образования обучающихся  с умственной отсталостью (интеллектуальными нарушениями) Приказа Министерства образования Российской Федерации от 19декабря 2014 г. №1599 и на основе  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 1.</w:t>
      </w:r>
    </w:p>
    <w:p w:rsidR="00CB5285" w:rsidRPr="00CB5285" w:rsidRDefault="00CB5285" w:rsidP="00CB5285">
      <w:pPr>
        <w:shd w:val="clear" w:color="auto" w:fill="FFFFFF"/>
        <w:spacing w:after="0" w:line="240" w:lineRule="auto"/>
        <w:ind w:left="142" w:right="568"/>
        <w:jc w:val="both"/>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u w:val="single"/>
          <w:lang w:eastAsia="ru-RU"/>
        </w:rPr>
        <w:t>Цели </w:t>
      </w:r>
      <w:r w:rsidRPr="00CB5285">
        <w:rPr>
          <w:rFonts w:ascii="Times New Roman" w:eastAsia="Times New Roman" w:hAnsi="Times New Roman" w:cs="Times New Roman"/>
          <w:color w:val="000000"/>
          <w:sz w:val="24"/>
          <w:szCs w:val="24"/>
          <w:lang w:eastAsia="ru-RU"/>
        </w:rPr>
        <w:t>данной программы:</w:t>
      </w:r>
    </w:p>
    <w:p w:rsidR="00CB5285" w:rsidRPr="00CB5285" w:rsidRDefault="00CB5285" w:rsidP="00CB5285">
      <w:pPr>
        <w:numPr>
          <w:ilvl w:val="0"/>
          <w:numId w:val="1"/>
        </w:numPr>
        <w:shd w:val="clear" w:color="auto" w:fill="FFFFFF"/>
        <w:spacing w:before="30" w:after="30" w:line="240" w:lineRule="auto"/>
        <w:ind w:left="862" w:right="568"/>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приобретение практических навыков устной и письменной речи;</w:t>
      </w:r>
    </w:p>
    <w:p w:rsidR="00CB5285" w:rsidRPr="00CB5285" w:rsidRDefault="00CB5285" w:rsidP="00CB5285">
      <w:pPr>
        <w:numPr>
          <w:ilvl w:val="0"/>
          <w:numId w:val="1"/>
        </w:numPr>
        <w:shd w:val="clear" w:color="auto" w:fill="FFFFFF"/>
        <w:spacing w:before="30" w:after="30" w:line="240" w:lineRule="auto"/>
        <w:ind w:left="862" w:right="568"/>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формирование основных орфографических и пунктуационных навыков;</w:t>
      </w:r>
    </w:p>
    <w:p w:rsidR="00CB5285" w:rsidRPr="00CB5285" w:rsidRDefault="00CB5285" w:rsidP="00CB5285">
      <w:pPr>
        <w:numPr>
          <w:ilvl w:val="0"/>
          <w:numId w:val="1"/>
        </w:numPr>
        <w:shd w:val="clear" w:color="auto" w:fill="FFFFFF"/>
        <w:spacing w:before="30" w:after="30" w:line="240" w:lineRule="auto"/>
        <w:ind w:left="862" w:right="568"/>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овладение грамотой, основными речевыми формами и правилами их применения;</w:t>
      </w:r>
    </w:p>
    <w:p w:rsidR="00CB5285" w:rsidRPr="00CB5285" w:rsidRDefault="00CB5285" w:rsidP="00CB5285">
      <w:pPr>
        <w:numPr>
          <w:ilvl w:val="0"/>
          <w:numId w:val="1"/>
        </w:numPr>
        <w:shd w:val="clear" w:color="auto" w:fill="FFFFFF"/>
        <w:spacing w:before="30" w:after="30" w:line="240" w:lineRule="auto"/>
        <w:ind w:left="862" w:right="568"/>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развитие устной и письменной коммуникации, способности к осмысленному чтению и письму;</w:t>
      </w:r>
    </w:p>
    <w:p w:rsidR="00CB5285" w:rsidRPr="00CB5285" w:rsidRDefault="00CB5285" w:rsidP="00CB5285">
      <w:pPr>
        <w:numPr>
          <w:ilvl w:val="0"/>
          <w:numId w:val="1"/>
        </w:numPr>
        <w:shd w:val="clear" w:color="auto" w:fill="FFFFFF"/>
        <w:spacing w:before="30" w:after="30" w:line="240" w:lineRule="auto"/>
        <w:ind w:left="862" w:right="568"/>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овладение способностью пользоваться устной и письменной речью для решения соответствующих задач</w:t>
      </w:r>
    </w:p>
    <w:p w:rsidR="00CB5285" w:rsidRPr="00CB5285" w:rsidRDefault="00CB5285" w:rsidP="00CB5285">
      <w:pPr>
        <w:shd w:val="clear" w:color="auto" w:fill="FFFFFF"/>
        <w:spacing w:after="0" w:line="240" w:lineRule="auto"/>
        <w:ind w:left="142" w:right="568"/>
        <w:jc w:val="both"/>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u w:val="single"/>
          <w:lang w:eastAsia="ru-RU"/>
        </w:rPr>
        <w:t>Задачами </w:t>
      </w:r>
      <w:r w:rsidRPr="00CB5285">
        <w:rPr>
          <w:rFonts w:ascii="Times New Roman" w:eastAsia="Times New Roman" w:hAnsi="Times New Roman" w:cs="Times New Roman"/>
          <w:color w:val="000000"/>
          <w:sz w:val="24"/>
          <w:szCs w:val="24"/>
          <w:lang w:eastAsia="ru-RU"/>
        </w:rPr>
        <w:t>являются:</w:t>
      </w:r>
    </w:p>
    <w:p w:rsidR="00CB5285" w:rsidRPr="00CB5285" w:rsidRDefault="00CB5285" w:rsidP="00CB5285">
      <w:pPr>
        <w:numPr>
          <w:ilvl w:val="0"/>
          <w:numId w:val="2"/>
        </w:numPr>
        <w:shd w:val="clear" w:color="auto" w:fill="FFFFFF"/>
        <w:spacing w:before="30" w:after="30" w:line="240" w:lineRule="auto"/>
        <w:ind w:left="1146" w:right="568"/>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выработать элементарные навыки грамотного письма:</w:t>
      </w:r>
    </w:p>
    <w:p w:rsidR="00CB5285" w:rsidRPr="00CB5285" w:rsidRDefault="00CB5285" w:rsidP="00CB5285">
      <w:pPr>
        <w:numPr>
          <w:ilvl w:val="0"/>
          <w:numId w:val="2"/>
        </w:numPr>
        <w:shd w:val="clear" w:color="auto" w:fill="FFFFFF"/>
        <w:spacing w:before="30" w:after="30" w:line="240" w:lineRule="auto"/>
        <w:ind w:left="1146" w:right="568"/>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формирование правильного начертания букв и соединения их в слоги, слова, предложения;</w:t>
      </w:r>
    </w:p>
    <w:p w:rsidR="00CB5285" w:rsidRPr="00CB5285" w:rsidRDefault="00CB5285" w:rsidP="00CB5285">
      <w:pPr>
        <w:numPr>
          <w:ilvl w:val="0"/>
          <w:numId w:val="2"/>
        </w:numPr>
        <w:shd w:val="clear" w:color="auto" w:fill="FFFFFF"/>
        <w:spacing w:before="30" w:after="30" w:line="240" w:lineRule="auto"/>
        <w:ind w:left="1146" w:right="568"/>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повышение уровня общего речевого развития;</w:t>
      </w:r>
    </w:p>
    <w:p w:rsidR="00CB5285" w:rsidRPr="00CB5285" w:rsidRDefault="00CB5285" w:rsidP="00CB5285">
      <w:pPr>
        <w:numPr>
          <w:ilvl w:val="0"/>
          <w:numId w:val="2"/>
        </w:numPr>
        <w:shd w:val="clear" w:color="auto" w:fill="FFFFFF"/>
        <w:spacing w:before="30" w:after="30" w:line="240" w:lineRule="auto"/>
        <w:ind w:left="1146" w:right="568"/>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формирование нравственных качеств.</w:t>
      </w:r>
    </w:p>
    <w:p w:rsidR="00CB5285" w:rsidRPr="00CB5285" w:rsidRDefault="00CB5285" w:rsidP="00CB5285">
      <w:pPr>
        <w:shd w:val="clear" w:color="auto" w:fill="FFFFFF"/>
        <w:spacing w:after="0" w:line="240" w:lineRule="auto"/>
        <w:ind w:left="142" w:right="568"/>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Общая характеристика учебного предмета</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   Учебный предмет «Русский язык» занимает ведущее место в начальном обучении, поскольку направлен на формирование функциональной грамотности младших школьников. Русский язык является одним из основных предметов для обучающихся с ОВЗ. От успешного усвоения языка умственно отсталыми детьми во многом зависит их успеваемость по всем другим школьным дисциплинам.</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     Цель и задачи обучения школьников родному языку определяются</w:t>
      </w:r>
      <w:proofErr w:type="gramStart"/>
      <w:r w:rsidRPr="00CB5285">
        <w:rPr>
          <w:rFonts w:ascii="Times New Roman" w:eastAsia="Times New Roman" w:hAnsi="Times New Roman" w:cs="Times New Roman"/>
          <w:color w:val="333333"/>
          <w:sz w:val="24"/>
          <w:szCs w:val="24"/>
          <w:lang w:eastAsia="ru-RU"/>
        </w:rPr>
        <w:t xml:space="preserve"> ,</w:t>
      </w:r>
      <w:proofErr w:type="gramEnd"/>
      <w:r w:rsidRPr="00CB5285">
        <w:rPr>
          <w:rFonts w:ascii="Times New Roman" w:eastAsia="Times New Roman" w:hAnsi="Times New Roman" w:cs="Times New Roman"/>
          <w:color w:val="333333"/>
          <w:sz w:val="24"/>
          <w:szCs w:val="24"/>
          <w:lang w:eastAsia="ru-RU"/>
        </w:rPr>
        <w:t xml:space="preserve"> прежде всего, той ролью, которую выполняет язык в жизни общества и каждого человека, являясь важнейшим средством общения людей, познания окружающего мира. Именно в процессе общения происходит становление школьника как личности, рост его самосознания, формирование познавательных способностей, нравственное, умственное и речевое развитие. У детей возникает потребность познать свойства родного языка, чтобы получить возможность более точно и свободно выражать свои мысли, понимать собеседника, обогащать себя всем тем, что уже создано народом – носителем этого языка.</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 xml:space="preserve">    Задача школы  для </w:t>
      </w:r>
      <w:proofErr w:type="gramStart"/>
      <w:r w:rsidRPr="00CB5285">
        <w:rPr>
          <w:rFonts w:ascii="Times New Roman" w:eastAsia="Times New Roman" w:hAnsi="Times New Roman" w:cs="Times New Roman"/>
          <w:color w:val="333333"/>
          <w:sz w:val="24"/>
          <w:szCs w:val="24"/>
          <w:lang w:eastAsia="ru-RU"/>
        </w:rPr>
        <w:t>обучающихся</w:t>
      </w:r>
      <w:proofErr w:type="gramEnd"/>
      <w:r w:rsidRPr="00CB5285">
        <w:rPr>
          <w:rFonts w:ascii="Times New Roman" w:eastAsia="Times New Roman" w:hAnsi="Times New Roman" w:cs="Times New Roman"/>
          <w:color w:val="333333"/>
          <w:sz w:val="24"/>
          <w:szCs w:val="24"/>
          <w:lang w:eastAsia="ru-RU"/>
        </w:rPr>
        <w:t xml:space="preserve"> с ОВЗ  заключается в том, чтобы подготовить обучающихся  к самостоятельной жизни. Поэтому следует говорить о практическом характере обучения в ней, в том числе и русскому языку. Обучение русскому языку носит коррекционную и практическую направленность, что определяется содержанием и структурой учебного предмета.</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Всеми разделами программы подчеркивается общая направленность процесса обучения русскому языку на речевое развитие школьников.</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        Наряду с вышеуказанными задачами, на уроках решаются и специальные  задачи, направленные на коррекцию умственной деятельности школьников. Основные направления коррекционной  работы:</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 развитие зрительного восприятия и узнавания;</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 развитие пространственных представлений и ориентаций;</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 развитие основных мыслительных операций;</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 развитие наглядно - образного и словесно-логического мышления;</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lastRenderedPageBreak/>
        <w:t>- обогащение словаря;</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 коррекция индивидуальных пробелов в знаниях, умениях и навыках;</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 развитие мелкой моторики.</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        Обучение русскому языку детей с интеллектуальной недостаточностью можно условно разделить на три этапа.</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      Первый этап ограничен первым годом обучения, что обусловлено психологическими особенностями умственно отсталых детей. Эти особенности определяют также специфику задач обучения, отбор материала и методов преподавания. Задачи первого этапа: углубленное изучение детей; включение их в школьные занятия; исправление недостатков произношения, слухового, зрительного и двигательного анализаторов; выработка первоначальных навыков чтения и письма; уточнение и развитие словарного запаса; формирование умений строить простые предложения, вести беседу; воспитание первоначальных навыков повествовательной речи. Материал, с которым работают первоклассники, — это звуки и буквы, слоги и слова, простейшие типы предложений, короткие тексты.</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    Основными методами работы на данном этапе являются игра и упражнения.</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        Во 2-4-м классах осуществляется второй этап обучения. В этот период решаются такие задачи: развитие познавательного интереса к родному языку и формирование первоначальных языковых обобщений; дальнейшее совершенствование произносительной стороны речи; уточнение, расширение и активизация словаря; развитие умения правильно выражать в устной форме свои мысли; освоение школьниками простейших видов письменной речи; практическое усвоение ряда грамматических сведений и орфографических правил; развитие навыка правильного, выразительного и сознательного чтения на материале несложных художественных текстов и статей научно-популярного характера. Усвоение детьми новых знаний на этом этапе осуществляется не путем заучивания определений и правил, а в процессе работы над конкретным материалом. Основной метод — разнообразные по форме практические упражнения в письме и чтении. Игровые приемы остаются важнейшим (но не главным) средством обучения. Продолжается интенсивная работа по развитию речи детей на специальных уроках, идет обогащение их представлений об окружающем мире, а главное — формируется умение выражать свои впечатления в речи.</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  Одним из ведущих принципов обучения русскому языку детей с ОВЗ является принцип коммуникативной направленности. Принцип коммуникативной направленности предполагает, что главным в обучении детей должно быть не столько сообщение о различных аспектах языка (фонетика, морфология, синтаксис), сколько формирование навыков практического использования различных языковых категорий в речи.</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333333"/>
          <w:sz w:val="24"/>
          <w:szCs w:val="24"/>
          <w:lang w:eastAsia="ru-RU"/>
        </w:rPr>
        <w:t>     В младших классах школьникам с интеллектуальной недостаточностью даются самые  элементарные сведения по грамматике, усвоение которых важно для выработки у них достаточно осмысленного отношения к основным элементам языка. Овладение элементарными знаниями по грамматике, прежде всего, необходимо для приобретения практических навыков устной и письменной речи, формирования основных орфографических и пунктуационных навыков, в воспитании интереса к родному языку. Учащиеся должны приобрести ряд грамматических умений в области фонетики, морфологии и синтаксиса. Обучение грамматике способствует их умственному и речевому развитию. Обучение грамматике будет действительным при установлении тесной связи между изучением ее элементов и речевой практикой учащихся.</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Рабочая программа построена по концентрическому принципу, особенность которого состоит в расчленении сложных грамматических понятий и умений на их составляющие элементы. Данный принцип позволяет постепенно увеличивать количество связей, лежащих в основе понятия, расширять языковую и речевую базу для отработки умений и навыков, создаёт условия для постоянного повторения ранее усвоенного материала.</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lastRenderedPageBreak/>
        <w:t xml:space="preserve">Обучение русскому языку в начальных  классах  носит элементарно-практический характер. В процессе обучения у учащихся последовательно формируется умение анализировать, обобщать, группировать, систематизировать языковой материал, давать простейшие объяснения. Обучающиеся приобретают начальные сведения о фонетике и графике: о звуках и буквах, о гласных и согласных, об алфавите, о слоге и переносе по слогам,  ударных и безударных гласных, о звонких и глухих согласных, о твердых и мягких и т. д. Обучающиеся получают понятие о предложении, узнают, что в предложении выражается мысль в законченном виде, слова расположены в определенном порядке и связаны между собой. Формируется умение составлять и различать предложения по интонации; учащиеся овладевают пунктуационными навыками постановки точки, знака вопроса, восклицательного знака. Понятие о предложении обучающиеся получают на конкретном речевом материале в процессе разбора </w:t>
      </w:r>
      <w:proofErr w:type="gramStart"/>
      <w:r w:rsidRPr="00CB5285">
        <w:rPr>
          <w:rFonts w:ascii="Times New Roman" w:eastAsia="Times New Roman" w:hAnsi="Times New Roman" w:cs="Times New Roman"/>
          <w:color w:val="000000"/>
          <w:sz w:val="24"/>
          <w:szCs w:val="24"/>
          <w:lang w:eastAsia="ru-RU"/>
        </w:rPr>
        <w:t>предложения</w:t>
      </w:r>
      <w:proofErr w:type="gramEnd"/>
      <w:r w:rsidRPr="00CB5285">
        <w:rPr>
          <w:rFonts w:ascii="Times New Roman" w:eastAsia="Times New Roman" w:hAnsi="Times New Roman" w:cs="Times New Roman"/>
          <w:color w:val="000000"/>
          <w:sz w:val="24"/>
          <w:szCs w:val="24"/>
          <w:lang w:eastAsia="ru-RU"/>
        </w:rPr>
        <w:t xml:space="preserve">  по словам и составлении предложения из слов. Задача учителя дать понятие о главных и второстепенных членах предложения, что важно для усвоения основных грамматических тем в 5 классе. Начинают формироваться навыки связных устных и письменных высказываний. Совершенствуются графические навыки. В начальных классах звукобуквенный анализ является основой формирования фонетически правильного письма и письма по правилу. В процессе практических упражнений изучаются различные разряды слов — названий предметов, действий, признаков. В начальных классах проводятся подготовительные упражнения: ответы на последовательно поставленные вопросы, подписи под серией рисунков, работа с деформированным текстом и т. д. Задача учителя формировать навыки связных устных и письменных высказываний.</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333333"/>
          <w:lang w:eastAsia="ru-RU"/>
        </w:rPr>
        <w:t>При реализации программы используются следующие технологии обучения:</w:t>
      </w:r>
    </w:p>
    <w:p w:rsidR="00CB5285" w:rsidRPr="00CB5285" w:rsidRDefault="00CB5285" w:rsidP="00CB5285">
      <w:pPr>
        <w:numPr>
          <w:ilvl w:val="0"/>
          <w:numId w:val="3"/>
        </w:numPr>
        <w:shd w:val="clear" w:color="auto" w:fill="FFFFFF"/>
        <w:spacing w:before="30" w:after="30" w:line="240" w:lineRule="auto"/>
        <w:ind w:left="1440"/>
        <w:rPr>
          <w:rFonts w:ascii="Calibri" w:eastAsia="Times New Roman" w:hAnsi="Calibri" w:cs="Calibri"/>
          <w:color w:val="000000"/>
          <w:lang w:eastAsia="ru-RU"/>
        </w:rPr>
      </w:pPr>
      <w:r w:rsidRPr="00CB5285">
        <w:rPr>
          <w:rFonts w:ascii="Times New Roman" w:eastAsia="Times New Roman" w:hAnsi="Times New Roman" w:cs="Times New Roman"/>
          <w:color w:val="333333"/>
          <w:lang w:eastAsia="ru-RU"/>
        </w:rPr>
        <w:t>Технология проблемного диалога;</w:t>
      </w:r>
    </w:p>
    <w:p w:rsidR="00CB5285" w:rsidRPr="00CB5285" w:rsidRDefault="00CB5285" w:rsidP="00CB5285">
      <w:pPr>
        <w:numPr>
          <w:ilvl w:val="0"/>
          <w:numId w:val="3"/>
        </w:numPr>
        <w:shd w:val="clear" w:color="auto" w:fill="FFFFFF"/>
        <w:spacing w:before="30" w:after="30" w:line="240" w:lineRule="auto"/>
        <w:ind w:left="1440"/>
        <w:rPr>
          <w:rFonts w:ascii="Calibri" w:eastAsia="Times New Roman" w:hAnsi="Calibri" w:cs="Calibri"/>
          <w:color w:val="000000"/>
          <w:lang w:eastAsia="ru-RU"/>
        </w:rPr>
      </w:pPr>
      <w:r w:rsidRPr="00CB5285">
        <w:rPr>
          <w:rFonts w:ascii="Times New Roman" w:eastAsia="Times New Roman" w:hAnsi="Times New Roman" w:cs="Times New Roman"/>
          <w:color w:val="333333"/>
          <w:lang w:eastAsia="ru-RU"/>
        </w:rPr>
        <w:t>Технология оценивания образовательных достижений;</w:t>
      </w:r>
    </w:p>
    <w:p w:rsidR="00CB5285" w:rsidRPr="00CB5285" w:rsidRDefault="00CB5285" w:rsidP="00CB5285">
      <w:pPr>
        <w:numPr>
          <w:ilvl w:val="0"/>
          <w:numId w:val="3"/>
        </w:numPr>
        <w:shd w:val="clear" w:color="auto" w:fill="FFFFFF"/>
        <w:spacing w:before="30" w:after="30" w:line="240" w:lineRule="auto"/>
        <w:ind w:left="1440"/>
        <w:rPr>
          <w:rFonts w:ascii="Calibri" w:eastAsia="Times New Roman" w:hAnsi="Calibri" w:cs="Calibri"/>
          <w:color w:val="000000"/>
          <w:lang w:eastAsia="ru-RU"/>
        </w:rPr>
      </w:pPr>
      <w:r w:rsidRPr="00CB5285">
        <w:rPr>
          <w:rFonts w:ascii="Times New Roman" w:eastAsia="Times New Roman" w:hAnsi="Times New Roman" w:cs="Times New Roman"/>
          <w:color w:val="333333"/>
          <w:lang w:eastAsia="ru-RU"/>
        </w:rPr>
        <w:t>Здоровьесберегающие технологии обучения;</w:t>
      </w:r>
    </w:p>
    <w:p w:rsidR="00CB5285" w:rsidRPr="00CB5285" w:rsidRDefault="00CB5285" w:rsidP="00CB5285">
      <w:pPr>
        <w:numPr>
          <w:ilvl w:val="0"/>
          <w:numId w:val="3"/>
        </w:numPr>
        <w:shd w:val="clear" w:color="auto" w:fill="FFFFFF"/>
        <w:spacing w:before="30" w:after="30" w:line="240" w:lineRule="auto"/>
        <w:ind w:left="1440"/>
        <w:rPr>
          <w:rFonts w:ascii="Calibri" w:eastAsia="Times New Roman" w:hAnsi="Calibri" w:cs="Calibri"/>
          <w:color w:val="000000"/>
          <w:lang w:eastAsia="ru-RU"/>
        </w:rPr>
      </w:pPr>
      <w:r w:rsidRPr="00CB5285">
        <w:rPr>
          <w:rFonts w:ascii="Times New Roman" w:eastAsia="Times New Roman" w:hAnsi="Times New Roman" w:cs="Times New Roman"/>
          <w:color w:val="333333"/>
          <w:lang w:eastAsia="ru-RU"/>
        </w:rPr>
        <w:t>Игровые технологии;</w:t>
      </w:r>
    </w:p>
    <w:p w:rsidR="00CB5285" w:rsidRPr="00CB5285" w:rsidRDefault="00CB5285" w:rsidP="00CB5285">
      <w:pPr>
        <w:numPr>
          <w:ilvl w:val="0"/>
          <w:numId w:val="3"/>
        </w:numPr>
        <w:shd w:val="clear" w:color="auto" w:fill="FFFFFF"/>
        <w:spacing w:before="30" w:after="30" w:line="240" w:lineRule="auto"/>
        <w:ind w:left="1440"/>
        <w:rPr>
          <w:rFonts w:ascii="Calibri" w:eastAsia="Times New Roman" w:hAnsi="Calibri" w:cs="Calibri"/>
          <w:color w:val="000000"/>
          <w:lang w:eastAsia="ru-RU"/>
        </w:rPr>
      </w:pPr>
      <w:r w:rsidRPr="00CB5285">
        <w:rPr>
          <w:rFonts w:ascii="Times New Roman" w:eastAsia="Times New Roman" w:hAnsi="Times New Roman" w:cs="Times New Roman"/>
          <w:color w:val="333333"/>
          <w:lang w:eastAsia="ru-RU"/>
        </w:rPr>
        <w:t>Технологии дифференцированного и индивидуального подхода;</w:t>
      </w:r>
    </w:p>
    <w:p w:rsidR="00CB5285" w:rsidRPr="00CB5285" w:rsidRDefault="00CB5285" w:rsidP="00CB5285">
      <w:pPr>
        <w:numPr>
          <w:ilvl w:val="0"/>
          <w:numId w:val="3"/>
        </w:numPr>
        <w:shd w:val="clear" w:color="auto" w:fill="FFFFFF"/>
        <w:spacing w:before="30" w:after="30" w:line="240" w:lineRule="auto"/>
        <w:ind w:left="1440"/>
        <w:rPr>
          <w:rFonts w:ascii="Calibri" w:eastAsia="Times New Roman" w:hAnsi="Calibri" w:cs="Calibri"/>
          <w:color w:val="000000"/>
          <w:lang w:eastAsia="ru-RU"/>
        </w:rPr>
      </w:pPr>
      <w:r w:rsidRPr="00CB5285">
        <w:rPr>
          <w:rFonts w:ascii="Times New Roman" w:eastAsia="Times New Roman" w:hAnsi="Times New Roman" w:cs="Times New Roman"/>
          <w:color w:val="333333"/>
          <w:lang w:eastAsia="ru-RU"/>
        </w:rPr>
        <w:t>Технология развития критического мышления.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333333"/>
          <w:lang w:eastAsia="ru-RU"/>
        </w:rPr>
        <w:t xml:space="preserve">Используемые типы уроков: урок-открытия нового знания, урок-исследование, урок комплексного применения </w:t>
      </w:r>
      <w:proofErr w:type="spellStart"/>
      <w:r w:rsidRPr="00CB5285">
        <w:rPr>
          <w:rFonts w:ascii="Times New Roman" w:eastAsia="Times New Roman" w:hAnsi="Times New Roman" w:cs="Times New Roman"/>
          <w:color w:val="333333"/>
          <w:lang w:eastAsia="ru-RU"/>
        </w:rPr>
        <w:t>общеучебных</w:t>
      </w:r>
      <w:proofErr w:type="spellEnd"/>
      <w:r w:rsidRPr="00CB5285">
        <w:rPr>
          <w:rFonts w:ascii="Times New Roman" w:eastAsia="Times New Roman" w:hAnsi="Times New Roman" w:cs="Times New Roman"/>
          <w:color w:val="333333"/>
          <w:lang w:eastAsia="ru-RU"/>
        </w:rPr>
        <w:t xml:space="preserve"> умений, актуализация </w:t>
      </w:r>
      <w:proofErr w:type="spellStart"/>
      <w:r w:rsidRPr="00CB5285">
        <w:rPr>
          <w:rFonts w:ascii="Times New Roman" w:eastAsia="Times New Roman" w:hAnsi="Times New Roman" w:cs="Times New Roman"/>
          <w:color w:val="333333"/>
          <w:lang w:eastAsia="ru-RU"/>
        </w:rPr>
        <w:t>общеучебных</w:t>
      </w:r>
      <w:proofErr w:type="spellEnd"/>
      <w:r w:rsidRPr="00CB5285">
        <w:rPr>
          <w:rFonts w:ascii="Times New Roman" w:eastAsia="Times New Roman" w:hAnsi="Times New Roman" w:cs="Times New Roman"/>
          <w:color w:val="333333"/>
          <w:lang w:eastAsia="ru-RU"/>
        </w:rPr>
        <w:t xml:space="preserve"> умений, урок систематизации и обобщения, комбинированный урок.</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333333"/>
          <w:lang w:eastAsia="ru-RU"/>
        </w:rPr>
        <w:t>Осуществления возможной внеурочной деятельности по предмету достигается за счет участия в предметных неделях, участия в олимпиадах, предметных викторинах и конкурсах.</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333333"/>
          <w:lang w:eastAsia="ru-RU"/>
        </w:rPr>
        <w:t>Основными формами и видами контроля являются:</w:t>
      </w:r>
    </w:p>
    <w:p w:rsidR="00CB5285" w:rsidRPr="00CB5285" w:rsidRDefault="00CB5285" w:rsidP="00CB5285">
      <w:pPr>
        <w:numPr>
          <w:ilvl w:val="0"/>
          <w:numId w:val="4"/>
        </w:numPr>
        <w:shd w:val="clear" w:color="auto" w:fill="FFFFFF"/>
        <w:spacing w:before="30" w:after="30" w:line="240" w:lineRule="auto"/>
        <w:ind w:left="1440"/>
        <w:rPr>
          <w:rFonts w:ascii="Calibri" w:eastAsia="Times New Roman" w:hAnsi="Calibri" w:cs="Calibri"/>
          <w:color w:val="000000"/>
          <w:lang w:eastAsia="ru-RU"/>
        </w:rPr>
      </w:pPr>
      <w:r w:rsidRPr="00CB5285">
        <w:rPr>
          <w:rFonts w:ascii="Times New Roman" w:eastAsia="Times New Roman" w:hAnsi="Times New Roman" w:cs="Times New Roman"/>
          <w:color w:val="333333"/>
          <w:lang w:eastAsia="ru-RU"/>
        </w:rPr>
        <w:t>Текущий и тематического в форме устного, фронтального опроса, контрольные работы, проверочные работы, творческие задания.</w:t>
      </w:r>
    </w:p>
    <w:p w:rsidR="00CB5285" w:rsidRPr="00CB5285" w:rsidRDefault="00CB5285" w:rsidP="00CB5285">
      <w:pPr>
        <w:numPr>
          <w:ilvl w:val="0"/>
          <w:numId w:val="4"/>
        </w:numPr>
        <w:shd w:val="clear" w:color="auto" w:fill="FFFFFF"/>
        <w:spacing w:before="30" w:after="30" w:line="240" w:lineRule="auto"/>
        <w:ind w:left="1440"/>
        <w:rPr>
          <w:rFonts w:ascii="Calibri" w:eastAsia="Times New Roman" w:hAnsi="Calibri" w:cs="Calibri"/>
          <w:color w:val="000000"/>
          <w:lang w:eastAsia="ru-RU"/>
        </w:rPr>
      </w:pPr>
      <w:r w:rsidRPr="00CB5285">
        <w:rPr>
          <w:rFonts w:ascii="Times New Roman" w:eastAsia="Times New Roman" w:hAnsi="Times New Roman" w:cs="Times New Roman"/>
          <w:color w:val="333333"/>
          <w:lang w:eastAsia="ru-RU"/>
        </w:rPr>
        <w:t>итоговый контроль - в форме контрольной работы за четверть и по итогам года.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На уроках  русского языка  </w:t>
      </w:r>
      <w:proofErr w:type="gramStart"/>
      <w:r w:rsidRPr="00CB5285">
        <w:rPr>
          <w:rFonts w:ascii="Times New Roman" w:eastAsia="Times New Roman" w:hAnsi="Times New Roman" w:cs="Times New Roman"/>
          <w:color w:val="000000"/>
          <w:lang w:eastAsia="ru-RU"/>
        </w:rPr>
        <w:t>у</w:t>
      </w:r>
      <w:proofErr w:type="gramEnd"/>
      <w:r w:rsidRPr="00CB5285">
        <w:rPr>
          <w:rFonts w:ascii="Times New Roman" w:eastAsia="Times New Roman" w:hAnsi="Times New Roman" w:cs="Times New Roman"/>
          <w:color w:val="000000"/>
          <w:lang w:eastAsia="ru-RU"/>
        </w:rPr>
        <w:t xml:space="preserve"> обучающихся  формируются следующие </w:t>
      </w:r>
      <w:r w:rsidRPr="00CB5285">
        <w:rPr>
          <w:rFonts w:ascii="Times New Roman" w:eastAsia="Times New Roman" w:hAnsi="Times New Roman" w:cs="Times New Roman"/>
          <w:b/>
          <w:bCs/>
          <w:color w:val="000000"/>
          <w:lang w:eastAsia="ru-RU"/>
        </w:rPr>
        <w:t>ценностные ориентиры</w:t>
      </w:r>
      <w:r w:rsidRPr="00CB5285">
        <w:rPr>
          <w:rFonts w:ascii="Times New Roman" w:eastAsia="Times New Roman" w:hAnsi="Times New Roman" w:cs="Times New Roman"/>
          <w:color w:val="000000"/>
          <w:lang w:eastAsia="ru-RU"/>
        </w:rPr>
        <w:t>:</w:t>
      </w:r>
    </w:p>
    <w:p w:rsidR="00CB5285" w:rsidRPr="00CB5285" w:rsidRDefault="00CB5285" w:rsidP="00CB5285">
      <w:pPr>
        <w:shd w:val="clear" w:color="auto" w:fill="FFFFFF"/>
        <w:spacing w:after="0" w:line="240" w:lineRule="auto"/>
        <w:ind w:right="300"/>
        <w:jc w:val="both"/>
        <w:rPr>
          <w:rFonts w:ascii="Calibri" w:eastAsia="Times New Roman" w:hAnsi="Calibri" w:cs="Calibri"/>
          <w:color w:val="000000"/>
          <w:lang w:eastAsia="ru-RU"/>
        </w:rPr>
      </w:pPr>
      <w:r w:rsidRPr="00CB5285">
        <w:rPr>
          <w:rFonts w:ascii="Times New Roman" w:eastAsia="Times New Roman" w:hAnsi="Times New Roman" w:cs="Times New Roman"/>
          <w:b/>
          <w:bCs/>
          <w:color w:val="170E02"/>
          <w:lang w:eastAsia="ru-RU"/>
        </w:rPr>
        <w:t>Ценность добра</w:t>
      </w:r>
      <w:r w:rsidRPr="00CB5285">
        <w:rPr>
          <w:rFonts w:ascii="Times New Roman" w:eastAsia="Times New Roman" w:hAnsi="Times New Roman" w:cs="Times New Roman"/>
          <w:color w:val="170E02"/>
          <w:lang w:eastAsia="ru-RU"/>
        </w:rPr>
        <w:t> –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w:t>
      </w:r>
    </w:p>
    <w:p w:rsidR="00CB5285" w:rsidRPr="00CB5285" w:rsidRDefault="00CB5285" w:rsidP="00CB5285">
      <w:pPr>
        <w:shd w:val="clear" w:color="auto" w:fill="FFFFFF"/>
        <w:spacing w:after="0" w:line="240" w:lineRule="auto"/>
        <w:ind w:right="300"/>
        <w:jc w:val="both"/>
        <w:rPr>
          <w:rFonts w:ascii="Calibri" w:eastAsia="Times New Roman" w:hAnsi="Calibri" w:cs="Calibri"/>
          <w:color w:val="000000"/>
          <w:lang w:eastAsia="ru-RU"/>
        </w:rPr>
      </w:pPr>
      <w:r w:rsidRPr="00CB5285">
        <w:rPr>
          <w:rFonts w:ascii="Times New Roman" w:eastAsia="Times New Roman" w:hAnsi="Times New Roman" w:cs="Times New Roman"/>
          <w:b/>
          <w:bCs/>
          <w:color w:val="170E02"/>
          <w:lang w:eastAsia="ru-RU"/>
        </w:rPr>
        <w:t>Ценность общения</w:t>
      </w:r>
      <w:r w:rsidRPr="00CB5285">
        <w:rPr>
          <w:rFonts w:ascii="Times New Roman" w:eastAsia="Times New Roman" w:hAnsi="Times New Roman" w:cs="Times New Roman"/>
          <w:color w:val="170E02"/>
          <w:lang w:eastAsia="ru-RU"/>
        </w:rPr>
        <w:t> – понимание важности общения как значимой составляющей жизни общества, как одного из основополагающих элементов культуры.</w:t>
      </w:r>
    </w:p>
    <w:p w:rsidR="00CB5285" w:rsidRPr="00CB5285" w:rsidRDefault="00CB5285" w:rsidP="00CB5285">
      <w:pPr>
        <w:shd w:val="clear" w:color="auto" w:fill="FFFFFF"/>
        <w:spacing w:after="0" w:line="240" w:lineRule="auto"/>
        <w:ind w:right="300"/>
        <w:jc w:val="both"/>
        <w:rPr>
          <w:rFonts w:ascii="Calibri" w:eastAsia="Times New Roman" w:hAnsi="Calibri" w:cs="Calibri"/>
          <w:color w:val="000000"/>
          <w:lang w:eastAsia="ru-RU"/>
        </w:rPr>
      </w:pPr>
      <w:r w:rsidRPr="00CB5285">
        <w:rPr>
          <w:rFonts w:ascii="Times New Roman" w:eastAsia="Times New Roman" w:hAnsi="Times New Roman" w:cs="Times New Roman"/>
          <w:b/>
          <w:bCs/>
          <w:color w:val="170E02"/>
          <w:lang w:eastAsia="ru-RU"/>
        </w:rPr>
        <w:t>Ценность природы</w:t>
      </w:r>
      <w:r w:rsidRPr="00CB5285">
        <w:rPr>
          <w:rFonts w:ascii="Times New Roman" w:eastAsia="Times New Roman" w:hAnsi="Times New Roman" w:cs="Times New Roman"/>
          <w:color w:val="170E02"/>
          <w:lang w:eastAsia="ru-RU"/>
        </w:rPr>
        <w:t>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CB5285" w:rsidRPr="00CB5285" w:rsidRDefault="00CB5285" w:rsidP="00CB5285">
      <w:pPr>
        <w:shd w:val="clear" w:color="auto" w:fill="FFFFFF"/>
        <w:spacing w:after="0" w:line="240" w:lineRule="auto"/>
        <w:ind w:right="300"/>
        <w:jc w:val="both"/>
        <w:rPr>
          <w:rFonts w:ascii="Calibri" w:eastAsia="Times New Roman" w:hAnsi="Calibri" w:cs="Calibri"/>
          <w:color w:val="000000"/>
          <w:lang w:eastAsia="ru-RU"/>
        </w:rPr>
      </w:pPr>
      <w:r w:rsidRPr="00CB5285">
        <w:rPr>
          <w:rFonts w:ascii="Times New Roman" w:eastAsia="Times New Roman" w:hAnsi="Times New Roman" w:cs="Times New Roman"/>
          <w:b/>
          <w:bCs/>
          <w:color w:val="170E02"/>
          <w:lang w:eastAsia="ru-RU"/>
        </w:rPr>
        <w:t>Ценность красоты и гармонии</w:t>
      </w:r>
      <w:r w:rsidRPr="00CB5285">
        <w:rPr>
          <w:rFonts w:ascii="Times New Roman" w:eastAsia="Times New Roman" w:hAnsi="Times New Roman" w:cs="Times New Roman"/>
          <w:color w:val="170E02"/>
          <w:lang w:eastAsia="ru-RU"/>
        </w:rPr>
        <w:t> – осознание красоты и гармоничности русского языка, его выразительных возможностей.</w:t>
      </w:r>
    </w:p>
    <w:p w:rsidR="00CB5285" w:rsidRPr="00CB5285" w:rsidRDefault="00CB5285" w:rsidP="00CB5285">
      <w:pPr>
        <w:shd w:val="clear" w:color="auto" w:fill="FFFFFF"/>
        <w:spacing w:after="0" w:line="240" w:lineRule="auto"/>
        <w:ind w:right="300"/>
        <w:jc w:val="both"/>
        <w:rPr>
          <w:rFonts w:ascii="Calibri" w:eastAsia="Times New Roman" w:hAnsi="Calibri" w:cs="Calibri"/>
          <w:color w:val="000000"/>
          <w:lang w:eastAsia="ru-RU"/>
        </w:rPr>
      </w:pPr>
      <w:r w:rsidRPr="00CB5285">
        <w:rPr>
          <w:rFonts w:ascii="Times New Roman" w:eastAsia="Times New Roman" w:hAnsi="Times New Roman" w:cs="Times New Roman"/>
          <w:b/>
          <w:bCs/>
          <w:color w:val="170E02"/>
          <w:lang w:eastAsia="ru-RU"/>
        </w:rPr>
        <w:t>Ценность истины</w:t>
      </w:r>
      <w:r w:rsidRPr="00CB5285">
        <w:rPr>
          <w:rFonts w:ascii="Times New Roman" w:eastAsia="Times New Roman" w:hAnsi="Times New Roman" w:cs="Times New Roman"/>
          <w:color w:val="170E02"/>
          <w:lang w:eastAsia="ru-RU"/>
        </w:rPr>
        <w:t> –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rsidR="00CB5285" w:rsidRPr="00CB5285" w:rsidRDefault="00CB5285" w:rsidP="00CB5285">
      <w:pPr>
        <w:shd w:val="clear" w:color="auto" w:fill="FFFFFF"/>
        <w:spacing w:after="0" w:line="240" w:lineRule="auto"/>
        <w:ind w:right="300"/>
        <w:jc w:val="both"/>
        <w:rPr>
          <w:rFonts w:ascii="Calibri" w:eastAsia="Times New Roman" w:hAnsi="Calibri" w:cs="Calibri"/>
          <w:color w:val="000000"/>
          <w:lang w:eastAsia="ru-RU"/>
        </w:rPr>
      </w:pPr>
      <w:r w:rsidRPr="00CB5285">
        <w:rPr>
          <w:rFonts w:ascii="Times New Roman" w:eastAsia="Times New Roman" w:hAnsi="Times New Roman" w:cs="Times New Roman"/>
          <w:b/>
          <w:bCs/>
          <w:color w:val="170E02"/>
          <w:lang w:eastAsia="ru-RU"/>
        </w:rPr>
        <w:lastRenderedPageBreak/>
        <w:t>Ценность семьи.</w:t>
      </w:r>
      <w:r w:rsidRPr="00CB5285">
        <w:rPr>
          <w:rFonts w:ascii="Times New Roman" w:eastAsia="Times New Roman" w:hAnsi="Times New Roman" w:cs="Times New Roman"/>
          <w:color w:val="170E02"/>
          <w:lang w:eastAsia="ru-RU"/>
        </w:rPr>
        <w:t> 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CB5285" w:rsidRPr="00CB5285" w:rsidRDefault="00CB5285" w:rsidP="00CB5285">
      <w:pPr>
        <w:shd w:val="clear" w:color="auto" w:fill="FFFFFF"/>
        <w:spacing w:after="0" w:line="240" w:lineRule="auto"/>
        <w:ind w:right="300"/>
        <w:jc w:val="both"/>
        <w:rPr>
          <w:rFonts w:ascii="Calibri" w:eastAsia="Times New Roman" w:hAnsi="Calibri" w:cs="Calibri"/>
          <w:color w:val="000000"/>
          <w:lang w:eastAsia="ru-RU"/>
        </w:rPr>
      </w:pPr>
      <w:r w:rsidRPr="00CB5285">
        <w:rPr>
          <w:rFonts w:ascii="Times New Roman" w:eastAsia="Times New Roman" w:hAnsi="Times New Roman" w:cs="Times New Roman"/>
          <w:b/>
          <w:bCs/>
          <w:color w:val="170E02"/>
          <w:lang w:eastAsia="ru-RU"/>
        </w:rPr>
        <w:t>Ценность труда и творчества</w:t>
      </w:r>
      <w:r w:rsidRPr="00CB5285">
        <w:rPr>
          <w:rFonts w:ascii="Times New Roman" w:eastAsia="Times New Roman" w:hAnsi="Times New Roman" w:cs="Times New Roman"/>
          <w:color w:val="170E02"/>
          <w:lang w:eastAsia="ru-RU"/>
        </w:rPr>
        <w:t> –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w:t>
      </w:r>
    </w:p>
    <w:p w:rsidR="00CB5285" w:rsidRPr="00CB5285" w:rsidRDefault="00CB5285" w:rsidP="00CB5285">
      <w:pPr>
        <w:shd w:val="clear" w:color="auto" w:fill="FFFFFF"/>
        <w:spacing w:after="0" w:line="240" w:lineRule="auto"/>
        <w:ind w:right="300"/>
        <w:jc w:val="both"/>
        <w:rPr>
          <w:rFonts w:ascii="Calibri" w:eastAsia="Times New Roman" w:hAnsi="Calibri" w:cs="Calibri"/>
          <w:color w:val="000000"/>
          <w:lang w:eastAsia="ru-RU"/>
        </w:rPr>
      </w:pPr>
      <w:r w:rsidRPr="00CB5285">
        <w:rPr>
          <w:rFonts w:ascii="Times New Roman" w:eastAsia="Times New Roman" w:hAnsi="Times New Roman" w:cs="Times New Roman"/>
          <w:b/>
          <w:bCs/>
          <w:color w:val="170E02"/>
          <w:lang w:eastAsia="ru-RU"/>
        </w:rPr>
        <w:t>Ценность гражданственности и патриотизма</w:t>
      </w:r>
      <w:r w:rsidRPr="00CB5285">
        <w:rPr>
          <w:rFonts w:ascii="Times New Roman" w:eastAsia="Times New Roman" w:hAnsi="Times New Roman" w:cs="Times New Roman"/>
          <w:color w:val="170E02"/>
          <w:lang w:eastAsia="ru-RU"/>
        </w:rPr>
        <w:t> – осознание себя как члена общества, народа, представителя страны, государства; чувство ответственности за настоящее и будущее своего языка; интерес к своей стране: её истории, языку, культуре, её жизни и её народу.</w:t>
      </w:r>
    </w:p>
    <w:p w:rsidR="00CB5285" w:rsidRPr="00CB5285" w:rsidRDefault="00CB5285" w:rsidP="00CB5285">
      <w:pPr>
        <w:shd w:val="clear" w:color="auto" w:fill="FFFFFF"/>
        <w:spacing w:after="0" w:line="240" w:lineRule="auto"/>
        <w:ind w:right="300"/>
        <w:jc w:val="both"/>
        <w:rPr>
          <w:rFonts w:ascii="Calibri" w:eastAsia="Times New Roman" w:hAnsi="Calibri" w:cs="Calibri"/>
          <w:color w:val="000000"/>
          <w:lang w:eastAsia="ru-RU"/>
        </w:rPr>
      </w:pPr>
      <w:r w:rsidRPr="00CB5285">
        <w:rPr>
          <w:rFonts w:ascii="Times New Roman" w:eastAsia="Times New Roman" w:hAnsi="Times New Roman" w:cs="Times New Roman"/>
          <w:b/>
          <w:bCs/>
          <w:color w:val="170E02"/>
          <w:lang w:eastAsia="ru-RU"/>
        </w:rPr>
        <w:t>Ценность человечества</w:t>
      </w:r>
      <w:r w:rsidRPr="00CB5285">
        <w:rPr>
          <w:rFonts w:ascii="Times New Roman" w:eastAsia="Times New Roman" w:hAnsi="Times New Roman" w:cs="Times New Roman"/>
          <w:color w:val="170E02"/>
          <w:lang w:eastAsia="ru-RU"/>
        </w:rPr>
        <w:t> –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CB5285" w:rsidRPr="00CB5285" w:rsidRDefault="00CB5285" w:rsidP="00CB5285">
      <w:pPr>
        <w:shd w:val="clear" w:color="auto" w:fill="FFFFFF"/>
        <w:spacing w:after="0" w:line="24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Место учебного предмета</w:t>
      </w:r>
      <w:proofErr w:type="gramStart"/>
      <w:r w:rsidRPr="00CB5285">
        <w:rPr>
          <w:rFonts w:ascii="Times New Roman" w:eastAsia="Times New Roman" w:hAnsi="Times New Roman" w:cs="Times New Roman"/>
          <w:b/>
          <w:bCs/>
          <w:color w:val="000000"/>
          <w:sz w:val="24"/>
          <w:szCs w:val="24"/>
          <w:lang w:eastAsia="ru-RU"/>
        </w:rPr>
        <w:t xml:space="preserve"> ,</w:t>
      </w:r>
      <w:proofErr w:type="gramEnd"/>
      <w:r w:rsidRPr="00CB5285">
        <w:rPr>
          <w:rFonts w:ascii="Times New Roman" w:eastAsia="Times New Roman" w:hAnsi="Times New Roman" w:cs="Times New Roman"/>
          <w:b/>
          <w:bCs/>
          <w:color w:val="000000"/>
          <w:sz w:val="24"/>
          <w:szCs w:val="24"/>
          <w:lang w:eastAsia="ru-RU"/>
        </w:rPr>
        <w:t xml:space="preserve"> курса в учебном плане.</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xml:space="preserve">Согласно учебному  плану </w:t>
      </w:r>
      <w:r w:rsidR="00B34FA4">
        <w:rPr>
          <w:rFonts w:ascii="Times New Roman" w:eastAsia="Times New Roman" w:hAnsi="Times New Roman" w:cs="Times New Roman"/>
          <w:color w:val="000000"/>
          <w:sz w:val="24"/>
          <w:szCs w:val="24"/>
          <w:lang w:eastAsia="ru-RU"/>
        </w:rPr>
        <w:t>МКОУ СОШ №2 с</w:t>
      </w:r>
      <w:proofErr w:type="gramStart"/>
      <w:r w:rsidR="00B34FA4">
        <w:rPr>
          <w:rFonts w:ascii="Times New Roman" w:eastAsia="Times New Roman" w:hAnsi="Times New Roman" w:cs="Times New Roman"/>
          <w:color w:val="000000"/>
          <w:sz w:val="24"/>
          <w:szCs w:val="24"/>
          <w:lang w:eastAsia="ru-RU"/>
        </w:rPr>
        <w:t>.Г</w:t>
      </w:r>
      <w:proofErr w:type="gramEnd"/>
      <w:r w:rsidR="00B34FA4">
        <w:rPr>
          <w:rFonts w:ascii="Times New Roman" w:eastAsia="Times New Roman" w:hAnsi="Times New Roman" w:cs="Times New Roman"/>
          <w:color w:val="000000"/>
          <w:sz w:val="24"/>
          <w:szCs w:val="24"/>
          <w:lang w:eastAsia="ru-RU"/>
        </w:rPr>
        <w:t>реческое</w:t>
      </w:r>
      <w:r w:rsidRPr="00CB5285">
        <w:rPr>
          <w:rFonts w:ascii="Times New Roman" w:eastAsia="Times New Roman" w:hAnsi="Times New Roman" w:cs="Times New Roman"/>
          <w:color w:val="000000"/>
          <w:sz w:val="24"/>
          <w:szCs w:val="24"/>
          <w:lang w:eastAsia="ru-RU"/>
        </w:rPr>
        <w:t xml:space="preserve">  учебный предмет   «Русский         язык»  относится к обязательной части учебного плана  и является составной частью предметной области «Язык и речевая практика».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Кол-во часов на изучение предмета в 4  классе -3 часа в неделю.</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Кол-во учебных недель -34.</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xml:space="preserve">Кол-во часов на изучение в 4 классе за </w:t>
      </w:r>
      <w:proofErr w:type="gramStart"/>
      <w:r w:rsidRPr="00CB5285">
        <w:rPr>
          <w:rFonts w:ascii="Times New Roman" w:eastAsia="Times New Roman" w:hAnsi="Times New Roman" w:cs="Times New Roman"/>
          <w:color w:val="000000"/>
          <w:sz w:val="24"/>
          <w:szCs w:val="24"/>
          <w:lang w:eastAsia="ru-RU"/>
        </w:rPr>
        <w:t>учебный</w:t>
      </w:r>
      <w:proofErr w:type="gramEnd"/>
      <w:r w:rsidRPr="00CB5285">
        <w:rPr>
          <w:rFonts w:ascii="Times New Roman" w:eastAsia="Times New Roman" w:hAnsi="Times New Roman" w:cs="Times New Roman"/>
          <w:color w:val="000000"/>
          <w:sz w:val="24"/>
          <w:szCs w:val="24"/>
          <w:lang w:eastAsia="ru-RU"/>
        </w:rPr>
        <w:t xml:space="preserve"> год-102  часа.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Кол-во проверочных работ в 4  классе – 11.</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b/>
          <w:bCs/>
          <w:color w:val="000000"/>
          <w:sz w:val="20"/>
          <w:szCs w:val="20"/>
          <w:lang w:eastAsia="ru-RU"/>
        </w:rPr>
        <w:t>Личностные, предметные результаты освоения учебного предмета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b/>
          <w:bCs/>
          <w:color w:val="000000"/>
          <w:sz w:val="21"/>
          <w:szCs w:val="21"/>
          <w:u w:val="single"/>
          <w:lang w:eastAsia="ru-RU"/>
        </w:rPr>
        <w:t>Личностные результаты.</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b/>
          <w:bCs/>
          <w:color w:val="000000"/>
          <w:sz w:val="21"/>
          <w:szCs w:val="21"/>
          <w:lang w:eastAsia="ru-RU"/>
        </w:rPr>
        <w:t>1.</w:t>
      </w:r>
      <w:r w:rsidRPr="00CB5285">
        <w:rPr>
          <w:rFonts w:ascii="Georgia" w:eastAsia="Times New Roman" w:hAnsi="Georgia" w:cs="Calibri"/>
          <w:color w:val="000000"/>
          <w:sz w:val="21"/>
          <w:szCs w:val="21"/>
          <w:lang w:eastAsia="ru-RU"/>
        </w:rPr>
        <w:t>Осознание себя как ученика, заинтересованного посещением школы, обучением, занятиями, как члена семьи, одноклассника, друга.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2. Способность к осмыслению социального окружения, своего места в нем, принятие соответствующих возрасту ценностей и социальных ролей.</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3.Положительное отношение к окружающей действительности, готовность к организации взаимодействия с ней и эстетическому ее восприятию.</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4.Самостоятельность в выполнении учебных заданий, поручений.</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5.Ценить и принимать следующие базовые ценности « добро», «природа», « семья».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6. Оценивать жизненные ситуации с точки зрения общечеловеческих нор</w:t>
      </w:r>
      <w:proofErr w:type="gramStart"/>
      <w:r w:rsidRPr="00CB5285">
        <w:rPr>
          <w:rFonts w:ascii="Georgia" w:eastAsia="Times New Roman" w:hAnsi="Georgia" w:cs="Calibri"/>
          <w:color w:val="000000"/>
          <w:sz w:val="21"/>
          <w:szCs w:val="21"/>
          <w:lang w:eastAsia="ru-RU"/>
        </w:rPr>
        <w:t>м(</w:t>
      </w:r>
      <w:proofErr w:type="gramEnd"/>
      <w:r w:rsidRPr="00CB5285">
        <w:rPr>
          <w:rFonts w:ascii="Georgia" w:eastAsia="Times New Roman" w:hAnsi="Georgia" w:cs="Calibri"/>
          <w:color w:val="000000"/>
          <w:sz w:val="21"/>
          <w:szCs w:val="21"/>
          <w:lang w:eastAsia="ru-RU"/>
        </w:rPr>
        <w:t xml:space="preserve"> плохо и хорошо).</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7.Осознание языка как основного средства человеческого общения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8.Овладение начальными навыками адаптации в динамично изменяющемся и развивающемся мире.</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b/>
          <w:bCs/>
          <w:color w:val="000000"/>
          <w:sz w:val="21"/>
          <w:szCs w:val="21"/>
          <w:u w:val="single"/>
          <w:lang w:eastAsia="ru-RU"/>
        </w:rPr>
        <w:t>Предметные результаты.</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Обучающийся научится: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1.        Отличать устную и письменную речь</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2.        Различать на слух выделенные из слов звуки речи, последовательно вычленять звуки из слов, написание которых не расходится с произношением;</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3.        Выделять из короткого текста предложения, оформлять предложение в устной речи;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4.        Разделять слово на слоги с использованием графических схем;</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5.        Делить слова на слоги; определять ударный слог в слове;</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6.        Определять главную мысль предложения;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7.        Отличать гласные звуки от согласных, отличать буквы от звуков;</w:t>
      </w:r>
    </w:p>
    <w:p w:rsidR="00CB5285" w:rsidRPr="00CB5285" w:rsidRDefault="00CB5285" w:rsidP="00CB5285">
      <w:pPr>
        <w:shd w:val="clear" w:color="auto" w:fill="FFFFFF"/>
        <w:spacing w:after="0" w:line="240" w:lineRule="auto"/>
        <w:jc w:val="center"/>
        <w:rPr>
          <w:rFonts w:ascii="Calibri" w:eastAsia="Times New Roman" w:hAnsi="Calibri" w:cs="Calibri"/>
          <w:color w:val="000000"/>
          <w:lang w:eastAsia="ru-RU"/>
        </w:rPr>
      </w:pPr>
      <w:r w:rsidRPr="00CB5285">
        <w:rPr>
          <w:rFonts w:ascii="Georgia" w:eastAsia="Times New Roman" w:hAnsi="Georgia" w:cs="Calibri"/>
          <w:b/>
          <w:bCs/>
          <w:color w:val="000000"/>
          <w:sz w:val="21"/>
          <w:szCs w:val="21"/>
          <w:lang w:eastAsia="ru-RU"/>
        </w:rPr>
        <w:t>Русский язык</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b/>
          <w:bCs/>
          <w:color w:val="000000"/>
          <w:sz w:val="21"/>
          <w:szCs w:val="21"/>
          <w:lang w:eastAsia="ru-RU"/>
        </w:rPr>
        <w:t>Минимальный уровень:</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        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        списывание по слогам и целыми словами с рукописного и печатного текста с орфографическим проговариванием;</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        запись под диктовку слов и коротких предложений (2-4 слова) с изученными орфограммами;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        обозначение мягкости и твердости согласных звуков на письме гласными буквами и буквой Ь (после предварительной отработки);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        выделение из текста предложений на заданную тему;</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        участие в обсуждении темы текста и выбора заголовка к нему.</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b/>
          <w:bCs/>
          <w:color w:val="000000"/>
          <w:sz w:val="21"/>
          <w:szCs w:val="21"/>
          <w:lang w:eastAsia="ru-RU"/>
        </w:rPr>
        <w:t>Достаточный уровень:</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        различение звуков и букв;</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        характеристика гласных и согласных звуков с опорой на образец и опорную схему;</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lastRenderedPageBreak/>
        <w:t>•        списывание рукописного и печатного текста целыми словами с орфографическим проговариванием;</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        запись под диктовку текста.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        составление и распространение предложений, установление связи между словами с помощью учителя.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        деление текста на предложения;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        выделение темы текста (о чём идет речь), выбор одного заголовка из нескольких, подходящего по смыслу;</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        самостоятельная запись 3-4 предложений из составленного текста после его анализа.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8"/>
          <w:szCs w:val="28"/>
          <w:lang w:eastAsia="ru-RU"/>
        </w:rPr>
        <w:t>Базовые  учебные  действия,  формируемые  у  младших  школьников,</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CB5285" w:rsidRPr="00CB5285" w:rsidRDefault="00B34FA4" w:rsidP="00B34FA4">
      <w:pPr>
        <w:shd w:val="clear" w:color="auto" w:fill="FFFFFF"/>
        <w:spacing w:before="100" w:beforeAutospacing="1" w:after="100" w:afterAutospacing="1"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000000"/>
          <w:lang w:eastAsia="ru-RU"/>
        </w:rPr>
        <w:t>1.</w:t>
      </w:r>
      <w:r w:rsidR="00CB5285" w:rsidRPr="00CB5285">
        <w:rPr>
          <w:rFonts w:ascii="Times New Roman" w:eastAsia="Times New Roman" w:hAnsi="Times New Roman" w:cs="Times New Roman"/>
          <w:b/>
          <w:bCs/>
          <w:color w:val="000000"/>
          <w:lang w:eastAsia="ru-RU"/>
        </w:rPr>
        <w:t>Личностные учебные действия </w:t>
      </w:r>
      <w:r w:rsidR="00CB5285" w:rsidRPr="00CB5285">
        <w:rPr>
          <w:rFonts w:ascii="Times New Roman" w:eastAsia="Times New Roman" w:hAnsi="Times New Roman" w:cs="Times New Roman"/>
          <w:color w:val="000000"/>
          <w:lang w:eastAsia="ru-RU"/>
        </w:rPr>
        <w:t>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CB5285" w:rsidRPr="00CB5285" w:rsidRDefault="00B34FA4" w:rsidP="00B34FA4">
      <w:pPr>
        <w:shd w:val="clear" w:color="auto" w:fill="FFFFFF"/>
        <w:spacing w:before="100" w:beforeAutospacing="1" w:after="100" w:afterAutospacing="1"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000000"/>
          <w:lang w:eastAsia="ru-RU"/>
        </w:rPr>
        <w:t>2.</w:t>
      </w:r>
      <w:r w:rsidR="00CB5285" w:rsidRPr="00CB5285">
        <w:rPr>
          <w:rFonts w:ascii="Times New Roman" w:eastAsia="Times New Roman" w:hAnsi="Times New Roman" w:cs="Times New Roman"/>
          <w:b/>
          <w:bCs/>
          <w:color w:val="000000"/>
          <w:lang w:eastAsia="ru-RU"/>
        </w:rPr>
        <w:t>Коммуникативные учебные действия</w:t>
      </w:r>
      <w:r w:rsidR="00CB5285" w:rsidRPr="00CB5285">
        <w:rPr>
          <w:rFonts w:ascii="Times New Roman" w:eastAsia="Times New Roman" w:hAnsi="Times New Roman" w:cs="Times New Roman"/>
          <w:color w:val="000000"/>
          <w:lang w:eastAsia="ru-RU"/>
        </w:rPr>
        <w:t> обеспечивают способность вступать в коммуникацию с взрослыми и сверстниками в процессе обучения.</w:t>
      </w:r>
    </w:p>
    <w:p w:rsidR="00CB5285" w:rsidRPr="00CB5285" w:rsidRDefault="00B34FA4" w:rsidP="00B34FA4">
      <w:pPr>
        <w:shd w:val="clear" w:color="auto" w:fill="FFFFFF"/>
        <w:spacing w:before="100" w:beforeAutospacing="1" w:after="100" w:afterAutospacing="1"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000000"/>
          <w:lang w:eastAsia="ru-RU"/>
        </w:rPr>
        <w:t>3.</w:t>
      </w:r>
      <w:r w:rsidR="00CB5285" w:rsidRPr="00CB5285">
        <w:rPr>
          <w:rFonts w:ascii="Times New Roman" w:eastAsia="Times New Roman" w:hAnsi="Times New Roman" w:cs="Times New Roman"/>
          <w:b/>
          <w:bCs/>
          <w:color w:val="000000"/>
          <w:lang w:eastAsia="ru-RU"/>
        </w:rPr>
        <w:t>Регулятивные учебные действия</w:t>
      </w:r>
      <w:r w:rsidR="00CB5285" w:rsidRPr="00CB5285">
        <w:rPr>
          <w:rFonts w:ascii="Times New Roman" w:eastAsia="Times New Roman" w:hAnsi="Times New Roman" w:cs="Times New Roman"/>
          <w:color w:val="000000"/>
          <w:lang w:eastAsia="ru-RU"/>
        </w:rPr>
        <w:t>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CB5285" w:rsidRPr="00CB5285" w:rsidRDefault="00B34FA4" w:rsidP="00B34FA4">
      <w:pPr>
        <w:shd w:val="clear" w:color="auto" w:fill="FFFFFF"/>
        <w:spacing w:before="100" w:beforeAutospacing="1" w:after="100" w:afterAutospacing="1"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000000"/>
          <w:lang w:eastAsia="ru-RU"/>
        </w:rPr>
        <w:t>3.</w:t>
      </w:r>
      <w:r w:rsidR="00CB5285" w:rsidRPr="00CB5285">
        <w:rPr>
          <w:rFonts w:ascii="Times New Roman" w:eastAsia="Times New Roman" w:hAnsi="Times New Roman" w:cs="Times New Roman"/>
          <w:b/>
          <w:bCs/>
          <w:color w:val="000000"/>
          <w:lang w:eastAsia="ru-RU"/>
        </w:rPr>
        <w:t>Познавательные учебные действия</w:t>
      </w:r>
      <w:r w:rsidR="00CB5285" w:rsidRPr="00CB5285">
        <w:rPr>
          <w:rFonts w:ascii="Times New Roman" w:eastAsia="Times New Roman" w:hAnsi="Times New Roman" w:cs="Times New Roman"/>
          <w:color w:val="000000"/>
          <w:lang w:eastAsia="ru-RU"/>
        </w:rPr>
        <w:t>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CB5285" w:rsidRPr="00CB5285" w:rsidRDefault="00CB5285" w:rsidP="00CB5285">
      <w:pPr>
        <w:shd w:val="clear" w:color="auto" w:fill="FFFFFF"/>
        <w:spacing w:after="0" w:line="240" w:lineRule="auto"/>
        <w:ind w:firstLine="708"/>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Умение использовать все группы действий в различных образовательных ситуациях является показателем их сформированности.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7"/>
          <w:szCs w:val="27"/>
          <w:lang w:eastAsia="ru-RU"/>
        </w:rPr>
        <w:t>Характеристика базовых учебных действий</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b/>
          <w:bCs/>
          <w:color w:val="000000"/>
          <w:sz w:val="21"/>
          <w:szCs w:val="21"/>
          <w:lang w:eastAsia="ru-RU"/>
        </w:rPr>
        <w:t>Познавательные УД</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1.        Обучающийся познакомится с начертанием букв, научится их воспроизводить на письме, научится писать слоги, слова, короткие предложения с соблюдением наклона, высоты и пропорций букв. Будет продолжено формирование навыка безотрывного письма с наклоном</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2.         Ориентироваться в учебниках (система обозначений, структура текста, рубрики, словарь, содержание).</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3.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4.         Понимать информацию, представленную в виде текста, рисунков, схем.</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5.         Сравнивать предметы, объекты: находить общее и различие.</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6.         Группировать, классифицировать предметы, объекты на основе существенных признаков, по заданным критериям.</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b/>
          <w:bCs/>
          <w:color w:val="000000"/>
          <w:sz w:val="21"/>
          <w:szCs w:val="21"/>
          <w:lang w:eastAsia="ru-RU"/>
        </w:rPr>
        <w:t>Коммуникативные УД</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1.         Соблюдать простейшие нормы речевого этикета: здороваться, прощаться, благодарить.</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2.         Вступать в диалог (отвечать на вопросы, задавать вопросы, уточнять непонятное).</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4.         Участвовать в коллективном обсуждении учебной проблемы.</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b/>
          <w:bCs/>
          <w:color w:val="000000"/>
          <w:sz w:val="21"/>
          <w:szCs w:val="21"/>
          <w:lang w:eastAsia="ru-RU"/>
        </w:rPr>
        <w:t>Регулятивные УД</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1.         Организовывать свое рабочее место под руководством учителя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2.         Осуществлять контроль в форме сличения своей работы с заданным эталоном</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3.         Формирование правильной посадки за столом</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lastRenderedPageBreak/>
        <w:t>4.         Правильно сидеть при письме, держать ручку, применять эти знания при выполнении письменного задания, правильно ориентироваться на странице прописей и тетради.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b/>
          <w:bCs/>
          <w:color w:val="000000"/>
          <w:sz w:val="21"/>
          <w:szCs w:val="21"/>
          <w:lang w:eastAsia="ru-RU"/>
        </w:rPr>
        <w:t>Личностные УД</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1.         Воспринимать объединяющую роль России как государства, территории проживания и общности языка. Соотносить понятия «родная природа» и «Родина»;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2.         Ценить взаимопомощь и взаимоподдержку  друзей;</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3.         Принимать новый статус «ученик», внутреннюю позицию школьника на уровне положительного отношения к школе, принимать образ «хорошего ученика»;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4    Внимательно относиться к собственным переживаниям и переживаниям других людей; нравственному содержанию поступков. Выполнять правила личной гигиены, безопасного поведения в школе, дома, на улице, в транспорте.</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Georgia" w:eastAsia="Times New Roman" w:hAnsi="Georgia" w:cs="Calibri"/>
          <w:color w:val="000000"/>
          <w:sz w:val="21"/>
          <w:szCs w:val="21"/>
          <w:lang w:eastAsia="ru-RU"/>
        </w:rPr>
        <w:t> </w:t>
      </w:r>
    </w:p>
    <w:p w:rsidR="00CB5285" w:rsidRPr="00CB5285" w:rsidRDefault="00CB5285" w:rsidP="00CB5285">
      <w:pPr>
        <w:shd w:val="clear" w:color="auto" w:fill="FFFFFF"/>
        <w:spacing w:after="0" w:line="240" w:lineRule="auto"/>
        <w:jc w:val="center"/>
        <w:rPr>
          <w:rFonts w:ascii="Calibri" w:eastAsia="Times New Roman" w:hAnsi="Calibri" w:cs="Calibri"/>
          <w:color w:val="000000"/>
          <w:lang w:eastAsia="ru-RU"/>
        </w:rPr>
      </w:pPr>
      <w:r w:rsidRPr="00CB5285">
        <w:rPr>
          <w:rFonts w:ascii="Georgia" w:eastAsia="Times New Roman" w:hAnsi="Georgia" w:cs="Calibri"/>
          <w:b/>
          <w:bCs/>
          <w:color w:val="000000"/>
          <w:sz w:val="21"/>
          <w:szCs w:val="21"/>
          <w:lang w:eastAsia="ru-RU"/>
        </w:rPr>
        <w:t>Содержание учебного предмета.</w:t>
      </w:r>
    </w:p>
    <w:p w:rsidR="00CB5285" w:rsidRPr="00CB5285" w:rsidRDefault="00CB5285" w:rsidP="00CB5285">
      <w:pPr>
        <w:shd w:val="clear" w:color="auto" w:fill="FFFFFF"/>
        <w:spacing w:after="0" w:line="240" w:lineRule="auto"/>
        <w:ind w:firstLine="708"/>
        <w:jc w:val="both"/>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Фонетика. </w:t>
      </w:r>
      <w:r w:rsidRPr="00CB5285">
        <w:rPr>
          <w:rFonts w:ascii="Times New Roman" w:eastAsia="Times New Roman" w:hAnsi="Times New Roman" w:cs="Times New Roman"/>
          <w:color w:val="000000"/>
          <w:lang w:eastAsia="ru-RU"/>
        </w:rPr>
        <w:t>Звуки и буквы.</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Обозначение звуков на письме.</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Гласные и</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согласные. Согласные твердые и мягкие. Согласные глухие и звонкие.</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Согласные парные и непарные по твердости – мягкости, звонкости – глухости. Ударение. Гласные ударные и безударные.</w:t>
      </w:r>
    </w:p>
    <w:p w:rsidR="00CB5285" w:rsidRPr="00CB5285" w:rsidRDefault="00CB5285" w:rsidP="00CB5285">
      <w:pPr>
        <w:shd w:val="clear" w:color="auto" w:fill="FFFFFF"/>
        <w:spacing w:after="0" w:line="240" w:lineRule="auto"/>
        <w:ind w:left="720"/>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Графика. </w:t>
      </w:r>
      <w:r w:rsidRPr="00CB5285">
        <w:rPr>
          <w:rFonts w:ascii="Times New Roman" w:eastAsia="Times New Roman" w:hAnsi="Times New Roman" w:cs="Times New Roman"/>
          <w:color w:val="000000"/>
          <w:lang w:eastAsia="ru-RU"/>
        </w:rPr>
        <w:t>Обозначение мягкости согласных на письме буквами</w:t>
      </w:r>
      <w:r w:rsidRPr="00CB5285">
        <w:rPr>
          <w:rFonts w:ascii="Times New Roman" w:eastAsia="Times New Roman" w:hAnsi="Times New Roman" w:cs="Times New Roman"/>
          <w:b/>
          <w:bCs/>
          <w:color w:val="000000"/>
          <w:lang w:eastAsia="ru-RU"/>
        </w:rPr>
        <w:t> ь, е, ё,</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и, ю, я</w:t>
      </w:r>
      <w:r w:rsidRPr="00CB5285">
        <w:rPr>
          <w:rFonts w:ascii="Times New Roman" w:eastAsia="Times New Roman" w:hAnsi="Times New Roman" w:cs="Times New Roman"/>
          <w:color w:val="000000"/>
          <w:lang w:eastAsia="ru-RU"/>
        </w:rPr>
        <w:t>.</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Разделительный</w:t>
      </w:r>
      <w:r w:rsidRPr="00CB5285">
        <w:rPr>
          <w:rFonts w:ascii="Times New Roman" w:eastAsia="Times New Roman" w:hAnsi="Times New Roman" w:cs="Times New Roman"/>
          <w:b/>
          <w:bCs/>
          <w:color w:val="000000"/>
          <w:lang w:eastAsia="ru-RU"/>
        </w:rPr>
        <w:t> ь</w:t>
      </w:r>
      <w:r w:rsidRPr="00CB5285">
        <w:rPr>
          <w:rFonts w:ascii="Times New Roman" w:eastAsia="Times New Roman" w:hAnsi="Times New Roman" w:cs="Times New Roman"/>
          <w:color w:val="000000"/>
          <w:lang w:eastAsia="ru-RU"/>
        </w:rPr>
        <w:t>.</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Слог.</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Перенос слов.</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Алфавит.</w:t>
      </w:r>
    </w:p>
    <w:p w:rsidR="00CB5285" w:rsidRPr="00CB5285" w:rsidRDefault="00CB5285" w:rsidP="00CB5285">
      <w:pPr>
        <w:shd w:val="clear" w:color="auto" w:fill="FFFFFF"/>
        <w:spacing w:after="0" w:line="240" w:lineRule="auto"/>
        <w:ind w:firstLine="708"/>
        <w:jc w:val="both"/>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Слово. </w:t>
      </w:r>
      <w:r w:rsidRPr="00CB5285">
        <w:rPr>
          <w:rFonts w:ascii="Times New Roman" w:eastAsia="Times New Roman" w:hAnsi="Times New Roman" w:cs="Times New Roman"/>
          <w:color w:val="000000"/>
          <w:lang w:eastAsia="ru-RU"/>
        </w:rPr>
        <w:t>Слова,</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обозначающие</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b/>
          <w:bCs/>
          <w:i/>
          <w:iCs/>
          <w:color w:val="000000"/>
          <w:lang w:eastAsia="ru-RU"/>
        </w:rPr>
        <w:t>название предметов</w:t>
      </w:r>
      <w:r w:rsidRPr="00CB5285">
        <w:rPr>
          <w:rFonts w:ascii="Times New Roman" w:eastAsia="Times New Roman" w:hAnsi="Times New Roman" w:cs="Times New Roman"/>
          <w:color w:val="000000"/>
          <w:lang w:eastAsia="ru-RU"/>
        </w:rPr>
        <w:t>.</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Различение слова и</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CB5285" w:rsidRPr="00CB5285" w:rsidRDefault="00CB5285" w:rsidP="00CB5285">
      <w:pPr>
        <w:shd w:val="clear" w:color="auto" w:fill="FFFFFF"/>
        <w:spacing w:after="0" w:line="240" w:lineRule="auto"/>
        <w:ind w:left="720"/>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Имена  собственные</w:t>
      </w:r>
      <w:r w:rsidRPr="00CB5285">
        <w:rPr>
          <w:rFonts w:ascii="Times New Roman" w:eastAsia="Times New Roman" w:hAnsi="Times New Roman" w:cs="Times New Roman"/>
          <w:color w:val="000000"/>
          <w:lang w:eastAsia="ru-RU"/>
        </w:rPr>
        <w:t>.  Большая  буква  в  именах,  фамилиях,  отчествах,</w:t>
      </w:r>
    </w:p>
    <w:p w:rsidR="00CB5285" w:rsidRPr="00CB5285" w:rsidRDefault="00CB5285" w:rsidP="00CB5285">
      <w:pPr>
        <w:shd w:val="clear" w:color="auto" w:fill="FFFFFF"/>
        <w:spacing w:after="0" w:line="240" w:lineRule="auto"/>
        <w:ind w:right="20"/>
        <w:jc w:val="both"/>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кличках животных, названиях городов, сёл и деревень, улиц, географических объектов.</w:t>
      </w:r>
    </w:p>
    <w:p w:rsidR="00CB5285" w:rsidRPr="00CB5285" w:rsidRDefault="00CB5285" w:rsidP="00CB5285">
      <w:pPr>
        <w:shd w:val="clear" w:color="auto" w:fill="FFFFFF"/>
        <w:spacing w:after="0" w:line="240" w:lineRule="auto"/>
        <w:ind w:left="720"/>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Знакомство  с  антонимами  и  синонимами  без  называния  терминов</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(«Слова-друзья» и «Слова-враги»).</w:t>
      </w:r>
    </w:p>
    <w:p w:rsidR="00CB5285" w:rsidRPr="00CB5285" w:rsidRDefault="00CB5285" w:rsidP="00CB5285">
      <w:pPr>
        <w:shd w:val="clear" w:color="auto" w:fill="FFFFFF"/>
        <w:spacing w:after="0" w:line="240" w:lineRule="auto"/>
        <w:ind w:firstLine="708"/>
        <w:jc w:val="both"/>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Слова, обозначающие </w:t>
      </w:r>
      <w:r w:rsidRPr="00CB5285">
        <w:rPr>
          <w:rFonts w:ascii="Times New Roman" w:eastAsia="Times New Roman" w:hAnsi="Times New Roman" w:cs="Times New Roman"/>
          <w:b/>
          <w:bCs/>
          <w:i/>
          <w:iCs/>
          <w:color w:val="000000"/>
          <w:lang w:eastAsia="ru-RU"/>
        </w:rPr>
        <w:t>название действий</w:t>
      </w:r>
      <w:r w:rsidRPr="00CB5285">
        <w:rPr>
          <w:rFonts w:ascii="Times New Roman" w:eastAsia="Times New Roman" w:hAnsi="Times New Roman" w:cs="Times New Roman"/>
          <w:color w:val="000000"/>
          <w:lang w:eastAsia="ru-RU"/>
        </w:rPr>
        <w:t>. Различение действия и его названия. Название действий по вопросам </w:t>
      </w:r>
      <w:r w:rsidRPr="00CB5285">
        <w:rPr>
          <w:rFonts w:ascii="Times New Roman" w:eastAsia="Times New Roman" w:hAnsi="Times New Roman" w:cs="Times New Roman"/>
          <w:i/>
          <w:iCs/>
          <w:color w:val="000000"/>
          <w:lang w:eastAsia="ru-RU"/>
        </w:rPr>
        <w:t>что делает?</w:t>
      </w:r>
      <w:r w:rsidRPr="00CB5285">
        <w:rPr>
          <w:rFonts w:ascii="Times New Roman" w:eastAsia="Times New Roman" w:hAnsi="Times New Roman" w:cs="Times New Roman"/>
          <w:color w:val="000000"/>
          <w:lang w:eastAsia="ru-RU"/>
        </w:rPr>
        <w:t> </w:t>
      </w:r>
      <w:r w:rsidRPr="00CB5285">
        <w:rPr>
          <w:rFonts w:ascii="Times New Roman" w:eastAsia="Times New Roman" w:hAnsi="Times New Roman" w:cs="Times New Roman"/>
          <w:i/>
          <w:iCs/>
          <w:color w:val="000000"/>
          <w:lang w:eastAsia="ru-RU"/>
        </w:rPr>
        <w:t>что делают?</w:t>
      </w:r>
      <w:r w:rsidRPr="00CB5285">
        <w:rPr>
          <w:rFonts w:ascii="Times New Roman" w:eastAsia="Times New Roman" w:hAnsi="Times New Roman" w:cs="Times New Roman"/>
          <w:color w:val="000000"/>
          <w:lang w:eastAsia="ru-RU"/>
        </w:rPr>
        <w:t> </w:t>
      </w:r>
      <w:r w:rsidRPr="00CB5285">
        <w:rPr>
          <w:rFonts w:ascii="Times New Roman" w:eastAsia="Times New Roman" w:hAnsi="Times New Roman" w:cs="Times New Roman"/>
          <w:i/>
          <w:iCs/>
          <w:color w:val="000000"/>
          <w:lang w:eastAsia="ru-RU"/>
        </w:rPr>
        <w:t>что</w:t>
      </w:r>
      <w:r w:rsidRPr="00CB5285">
        <w:rPr>
          <w:rFonts w:ascii="Times New Roman" w:eastAsia="Times New Roman" w:hAnsi="Times New Roman" w:cs="Times New Roman"/>
          <w:color w:val="000000"/>
          <w:lang w:eastAsia="ru-RU"/>
        </w:rPr>
        <w:t> </w:t>
      </w:r>
      <w:r w:rsidRPr="00CB5285">
        <w:rPr>
          <w:rFonts w:ascii="Times New Roman" w:eastAsia="Times New Roman" w:hAnsi="Times New Roman" w:cs="Times New Roman"/>
          <w:i/>
          <w:iCs/>
          <w:color w:val="000000"/>
          <w:lang w:eastAsia="ru-RU"/>
        </w:rPr>
        <w:t>делал? что будет делать? </w:t>
      </w:r>
      <w:r w:rsidRPr="00CB5285">
        <w:rPr>
          <w:rFonts w:ascii="Times New Roman" w:eastAsia="Times New Roman" w:hAnsi="Times New Roman" w:cs="Times New Roman"/>
          <w:color w:val="000000"/>
          <w:lang w:eastAsia="ru-RU"/>
        </w:rPr>
        <w:t>Согласование слов-действий со словами-</w:t>
      </w:r>
    </w:p>
    <w:p w:rsidR="00CB5285" w:rsidRPr="00CB5285" w:rsidRDefault="00CB5285" w:rsidP="00CB5285">
      <w:pPr>
        <w:shd w:val="clear" w:color="auto" w:fill="FFFFFF"/>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предметами.</w:t>
      </w:r>
    </w:p>
    <w:p w:rsidR="00CB5285" w:rsidRPr="00CB5285" w:rsidRDefault="00CB5285" w:rsidP="00CB5285">
      <w:pPr>
        <w:shd w:val="clear" w:color="auto" w:fill="FFFFFF"/>
        <w:spacing w:after="0" w:line="240" w:lineRule="auto"/>
        <w:ind w:firstLine="708"/>
        <w:jc w:val="both"/>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Слова, обозначающие </w:t>
      </w:r>
      <w:r w:rsidRPr="00CB5285">
        <w:rPr>
          <w:rFonts w:ascii="Times New Roman" w:eastAsia="Times New Roman" w:hAnsi="Times New Roman" w:cs="Times New Roman"/>
          <w:b/>
          <w:bCs/>
          <w:i/>
          <w:iCs/>
          <w:color w:val="000000"/>
          <w:lang w:eastAsia="ru-RU"/>
        </w:rPr>
        <w:t>признак предмета</w:t>
      </w:r>
      <w:r w:rsidRPr="00CB5285">
        <w:rPr>
          <w:rFonts w:ascii="Times New Roman" w:eastAsia="Times New Roman" w:hAnsi="Times New Roman" w:cs="Times New Roman"/>
          <w:color w:val="000000"/>
          <w:lang w:eastAsia="ru-RU"/>
        </w:rPr>
        <w:t>. Определение признака предмета по вопросам </w:t>
      </w:r>
      <w:r w:rsidRPr="00CB5285">
        <w:rPr>
          <w:rFonts w:ascii="Times New Roman" w:eastAsia="Times New Roman" w:hAnsi="Times New Roman" w:cs="Times New Roman"/>
          <w:i/>
          <w:iCs/>
          <w:color w:val="000000"/>
          <w:lang w:eastAsia="ru-RU"/>
        </w:rPr>
        <w:t>какой?</w:t>
      </w:r>
      <w:r w:rsidRPr="00CB5285">
        <w:rPr>
          <w:rFonts w:ascii="Times New Roman" w:eastAsia="Times New Roman" w:hAnsi="Times New Roman" w:cs="Times New Roman"/>
          <w:color w:val="000000"/>
          <w:lang w:eastAsia="ru-RU"/>
        </w:rPr>
        <w:t> </w:t>
      </w:r>
      <w:r w:rsidRPr="00CB5285">
        <w:rPr>
          <w:rFonts w:ascii="Times New Roman" w:eastAsia="Times New Roman" w:hAnsi="Times New Roman" w:cs="Times New Roman"/>
          <w:i/>
          <w:iCs/>
          <w:color w:val="000000"/>
          <w:lang w:eastAsia="ru-RU"/>
        </w:rPr>
        <w:t>какая?</w:t>
      </w:r>
      <w:r w:rsidRPr="00CB5285">
        <w:rPr>
          <w:rFonts w:ascii="Times New Roman" w:eastAsia="Times New Roman" w:hAnsi="Times New Roman" w:cs="Times New Roman"/>
          <w:color w:val="000000"/>
          <w:lang w:eastAsia="ru-RU"/>
        </w:rPr>
        <w:t> </w:t>
      </w:r>
      <w:r w:rsidRPr="00CB5285">
        <w:rPr>
          <w:rFonts w:ascii="Times New Roman" w:eastAsia="Times New Roman" w:hAnsi="Times New Roman" w:cs="Times New Roman"/>
          <w:i/>
          <w:iCs/>
          <w:color w:val="000000"/>
          <w:lang w:eastAsia="ru-RU"/>
        </w:rPr>
        <w:t>какое?</w:t>
      </w:r>
      <w:r w:rsidRPr="00CB5285">
        <w:rPr>
          <w:rFonts w:ascii="Times New Roman" w:eastAsia="Times New Roman" w:hAnsi="Times New Roman" w:cs="Times New Roman"/>
          <w:color w:val="000000"/>
          <w:lang w:eastAsia="ru-RU"/>
        </w:rPr>
        <w:t> </w:t>
      </w:r>
      <w:r w:rsidRPr="00CB5285">
        <w:rPr>
          <w:rFonts w:ascii="Times New Roman" w:eastAsia="Times New Roman" w:hAnsi="Times New Roman" w:cs="Times New Roman"/>
          <w:i/>
          <w:iCs/>
          <w:color w:val="000000"/>
          <w:lang w:eastAsia="ru-RU"/>
        </w:rPr>
        <w:t>какие?</w:t>
      </w:r>
      <w:r w:rsidRPr="00CB5285">
        <w:rPr>
          <w:rFonts w:ascii="Times New Roman" w:eastAsia="Times New Roman" w:hAnsi="Times New Roman" w:cs="Times New Roman"/>
          <w:color w:val="000000"/>
          <w:lang w:eastAsia="ru-RU"/>
        </w:rPr>
        <w:t> Название признаков,</w:t>
      </w:r>
    </w:p>
    <w:p w:rsidR="00CB5285" w:rsidRPr="00CB5285" w:rsidRDefault="00CB5285" w:rsidP="00CB5285">
      <w:pPr>
        <w:shd w:val="clear" w:color="auto" w:fill="FFFFFF"/>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обозначающих цвет, форму, величину, материал, вкус предмета.</w:t>
      </w:r>
    </w:p>
    <w:p w:rsidR="00CB5285" w:rsidRPr="00CB5285" w:rsidRDefault="00CB5285" w:rsidP="00CB5285">
      <w:pPr>
        <w:shd w:val="clear" w:color="auto" w:fill="FFFFFF"/>
        <w:spacing w:after="0" w:line="0" w:lineRule="auto"/>
        <w:ind w:left="720"/>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Дифференциация слов, относящихся к разным категориям.</w:t>
      </w:r>
    </w:p>
    <w:p w:rsidR="00CB5285" w:rsidRPr="00CB5285" w:rsidRDefault="00CB5285" w:rsidP="00CB5285">
      <w:pPr>
        <w:shd w:val="clear" w:color="auto" w:fill="FFFFFF"/>
        <w:spacing w:after="0" w:line="240" w:lineRule="auto"/>
        <w:ind w:firstLine="708"/>
        <w:jc w:val="both"/>
        <w:rPr>
          <w:rFonts w:ascii="Calibri" w:eastAsia="Times New Roman" w:hAnsi="Calibri" w:cs="Calibri"/>
          <w:color w:val="000000"/>
          <w:lang w:eastAsia="ru-RU"/>
        </w:rPr>
      </w:pPr>
      <w:r w:rsidRPr="00CB5285">
        <w:rPr>
          <w:rFonts w:ascii="Times New Roman" w:eastAsia="Times New Roman" w:hAnsi="Times New Roman" w:cs="Times New Roman"/>
          <w:b/>
          <w:bCs/>
          <w:i/>
          <w:iCs/>
          <w:color w:val="000000"/>
          <w:lang w:eastAsia="ru-RU"/>
        </w:rPr>
        <w:t>Предлог. </w:t>
      </w:r>
      <w:r w:rsidRPr="00CB5285">
        <w:rPr>
          <w:rFonts w:ascii="Times New Roman" w:eastAsia="Times New Roman" w:hAnsi="Times New Roman" w:cs="Times New Roman"/>
          <w:color w:val="000000"/>
          <w:lang w:eastAsia="ru-RU"/>
        </w:rPr>
        <w:t>Предлог как отдельное слово.</w:t>
      </w:r>
      <w:r w:rsidRPr="00CB5285">
        <w:rPr>
          <w:rFonts w:ascii="Times New Roman" w:eastAsia="Times New Roman" w:hAnsi="Times New Roman" w:cs="Times New Roman"/>
          <w:b/>
          <w:bCs/>
          <w:i/>
          <w:iCs/>
          <w:color w:val="000000"/>
          <w:lang w:eastAsia="ru-RU"/>
        </w:rPr>
        <w:t> </w:t>
      </w:r>
      <w:r w:rsidRPr="00CB5285">
        <w:rPr>
          <w:rFonts w:ascii="Times New Roman" w:eastAsia="Times New Roman" w:hAnsi="Times New Roman" w:cs="Times New Roman"/>
          <w:color w:val="000000"/>
          <w:lang w:eastAsia="ru-RU"/>
        </w:rPr>
        <w:t>Раздельное написание предлога</w:t>
      </w:r>
      <w:r w:rsidRPr="00CB5285">
        <w:rPr>
          <w:rFonts w:ascii="Times New Roman" w:eastAsia="Times New Roman" w:hAnsi="Times New Roman" w:cs="Times New Roman"/>
          <w:b/>
          <w:bCs/>
          <w:i/>
          <w:iCs/>
          <w:color w:val="000000"/>
          <w:lang w:eastAsia="ru-RU"/>
        </w:rPr>
        <w:t> </w:t>
      </w:r>
      <w:r w:rsidRPr="00CB5285">
        <w:rPr>
          <w:rFonts w:ascii="Times New Roman" w:eastAsia="Times New Roman" w:hAnsi="Times New Roman" w:cs="Times New Roman"/>
          <w:color w:val="000000"/>
          <w:lang w:eastAsia="ru-RU"/>
        </w:rPr>
        <w:t>со словами. Роль предлога в обозначении пространственного расположении предметов. Составление предложений с предлогами.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proofErr w:type="gramStart"/>
      <w:r w:rsidRPr="00CB5285">
        <w:rPr>
          <w:rFonts w:ascii="Times New Roman" w:eastAsia="Times New Roman" w:hAnsi="Times New Roman" w:cs="Times New Roman"/>
          <w:b/>
          <w:bCs/>
          <w:color w:val="000000"/>
          <w:lang w:eastAsia="ru-RU"/>
        </w:rPr>
        <w:t>Имена  собственные  </w:t>
      </w:r>
      <w:r w:rsidRPr="00CB5285">
        <w:rPr>
          <w:rFonts w:ascii="Times New Roman" w:eastAsia="Times New Roman" w:hAnsi="Times New Roman" w:cs="Times New Roman"/>
          <w:color w:val="000000"/>
          <w:lang w:eastAsia="ru-RU"/>
        </w:rPr>
        <w:t>(имена  и  фамилии  людей,</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клички  животных,</w:t>
      </w:r>
      <w:proofErr w:type="gramEnd"/>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названия городов, сел, улиц, площадей).</w:t>
      </w:r>
    </w:p>
    <w:p w:rsidR="00CB5285" w:rsidRPr="00CB5285" w:rsidRDefault="00CB5285" w:rsidP="00CB5285">
      <w:pPr>
        <w:shd w:val="clear" w:color="auto" w:fill="FFFFFF"/>
        <w:spacing w:after="0" w:line="240" w:lineRule="auto"/>
        <w:ind w:left="720"/>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Правописание</w:t>
      </w:r>
      <w:r w:rsidRPr="00CB5285">
        <w:rPr>
          <w:rFonts w:ascii="Times New Roman" w:eastAsia="Times New Roman" w:hAnsi="Times New Roman" w:cs="Times New Roman"/>
          <w:color w:val="000000"/>
          <w:lang w:eastAsia="ru-RU"/>
        </w:rPr>
        <w:t>.</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Правописание   сочетаний   шипящих   с   гласными.</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CB5285" w:rsidRPr="00CB5285" w:rsidRDefault="00CB5285" w:rsidP="00CB5285">
      <w:pPr>
        <w:shd w:val="clear" w:color="auto" w:fill="FFFFFF"/>
        <w:spacing w:after="0" w:line="240" w:lineRule="auto"/>
        <w:ind w:firstLine="708"/>
        <w:jc w:val="both"/>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Родственные слова</w:t>
      </w:r>
      <w:r w:rsidRPr="00CB5285">
        <w:rPr>
          <w:rFonts w:ascii="Times New Roman" w:eastAsia="Times New Roman" w:hAnsi="Times New Roman" w:cs="Times New Roman"/>
          <w:color w:val="000000"/>
          <w:lang w:eastAsia="ru-RU"/>
        </w:rPr>
        <w:t>.</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Подбор гнёзд родственных слов.</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Общая часть</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родственных слов. Проверяемые безударные гласные в корне слова, подбор проверочных слов. Слова с непроверяемыми орфограммами в корне.</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w:t>
      </w:r>
      <w:r w:rsidRPr="00CB5285">
        <w:rPr>
          <w:rFonts w:ascii="Times New Roman" w:eastAsia="Times New Roman" w:hAnsi="Times New Roman" w:cs="Times New Roman"/>
          <w:b/>
          <w:bCs/>
          <w:color w:val="000000"/>
          <w:lang w:eastAsia="ru-RU"/>
        </w:rPr>
        <w:t>Предложение. </w:t>
      </w:r>
      <w:r w:rsidRPr="00CB5285">
        <w:rPr>
          <w:rFonts w:ascii="Times New Roman" w:eastAsia="Times New Roman" w:hAnsi="Times New Roman" w:cs="Times New Roman"/>
          <w:color w:val="000000"/>
          <w:lang w:eastAsia="ru-RU"/>
        </w:rPr>
        <w:t>Смысловая законченность предложения.</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Признаки</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предложения. Главные и второстепенные члены предложений. Оформление предложения в устной и письменной речи. Повествовательные,</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CB5285" w:rsidRPr="00CB5285" w:rsidRDefault="00CB5285" w:rsidP="00CB5285">
      <w:pPr>
        <w:shd w:val="clear" w:color="auto" w:fill="FFFFFF"/>
        <w:spacing w:after="0" w:line="240" w:lineRule="auto"/>
        <w:ind w:firstLine="708"/>
        <w:jc w:val="both"/>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Развитие речи. </w:t>
      </w:r>
      <w:r w:rsidRPr="00CB5285">
        <w:rPr>
          <w:rFonts w:ascii="Times New Roman" w:eastAsia="Times New Roman" w:hAnsi="Times New Roman" w:cs="Times New Roman"/>
          <w:color w:val="000000"/>
          <w:lang w:eastAsia="ru-RU"/>
        </w:rPr>
        <w:t>Составление подписей к картинкам.</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Выбор заголовка к</w:t>
      </w: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color w:val="000000"/>
          <w:lang w:eastAsia="ru-RU"/>
        </w:rPr>
        <w:t>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w:t>
      </w:r>
      <w:r w:rsidRPr="00CB5285">
        <w:rPr>
          <w:rFonts w:ascii="Times New Roman" w:eastAsia="Times New Roman" w:hAnsi="Times New Roman" w:cs="Times New Roman"/>
          <w:b/>
          <w:bCs/>
          <w:color w:val="000000"/>
          <w:sz w:val="24"/>
          <w:szCs w:val="24"/>
          <w:lang w:eastAsia="ru-RU"/>
        </w:rPr>
        <w:t>Повторение изученного материала за год.</w:t>
      </w:r>
    </w:p>
    <w:p w:rsidR="00CB5285" w:rsidRPr="00CB5285" w:rsidRDefault="00CB5285" w:rsidP="00CB5285">
      <w:pPr>
        <w:shd w:val="clear" w:color="auto" w:fill="FFFFFF"/>
        <w:spacing w:after="0" w:line="24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 xml:space="preserve">КРИТЕРИИ И  НОРМЫ </w:t>
      </w:r>
      <w:proofErr w:type="gramStart"/>
      <w:r w:rsidRPr="00CB5285">
        <w:rPr>
          <w:rFonts w:ascii="Times New Roman" w:eastAsia="Times New Roman" w:hAnsi="Times New Roman" w:cs="Times New Roman"/>
          <w:b/>
          <w:bCs/>
          <w:color w:val="000000"/>
          <w:sz w:val="24"/>
          <w:szCs w:val="24"/>
          <w:lang w:eastAsia="ru-RU"/>
        </w:rPr>
        <w:t>ОЦЕНКИ ДОСТИЖЕНИЯ ПЛАНИРУЕМЫХ РЕЗУЛЬТАТОВ ОСВОЕНИЯ ПРОГРАММЫ УЧЕБНОГО ПРЕДМЕТА</w:t>
      </w:r>
      <w:proofErr w:type="gramEnd"/>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lastRenderedPageBreak/>
        <w:t>Система оценки достижения обучающимися с лёгкой умственной отсталостью  (интеллектуальными нарушениями) планируемых результатов освоения адаптированной основной образовательной программы.</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8"/>
          <w:szCs w:val="28"/>
          <w:lang w:eastAsia="ru-RU"/>
        </w:rPr>
        <w:t>   </w:t>
      </w:r>
      <w:r w:rsidRPr="00CB5285">
        <w:rPr>
          <w:rFonts w:ascii="Times New Roman" w:eastAsia="Times New Roman" w:hAnsi="Times New Roman" w:cs="Times New Roman"/>
          <w:color w:val="000000"/>
          <w:lang w:eastAsia="ru-RU"/>
        </w:rPr>
        <w:t>ФГОС образования обучающихся с умственной отсталостью (интеллектуальными нарушениями) содержит чёткие требования к системе оценки.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8"/>
          <w:szCs w:val="28"/>
          <w:lang w:eastAsia="ru-RU"/>
        </w:rPr>
        <w:t>       </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Система оценки достижения обучающихся с лёгкой  умственной отсталостью планируемых результатов освоения АООП решает следующие </w:t>
      </w:r>
      <w:r w:rsidRPr="00CB5285">
        <w:rPr>
          <w:rFonts w:ascii="Times New Roman" w:eastAsia="Times New Roman" w:hAnsi="Times New Roman" w:cs="Times New Roman"/>
          <w:b/>
          <w:bCs/>
          <w:i/>
          <w:iCs/>
          <w:color w:val="000000"/>
          <w:lang w:eastAsia="ru-RU"/>
        </w:rPr>
        <w:t>задачи: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8"/>
          <w:szCs w:val="28"/>
          <w:lang w:eastAsia="ru-RU"/>
        </w:rPr>
        <w:t>      </w:t>
      </w:r>
      <w:r w:rsidRPr="00CB5285">
        <w:rPr>
          <w:rFonts w:ascii="Times New Roman" w:eastAsia="Times New Roman" w:hAnsi="Times New Roman" w:cs="Times New Roman"/>
          <w:color w:val="000000"/>
          <w:lang w:eastAsia="ru-RU"/>
        </w:rPr>
        <w:t>*закрепляет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*ориентирует образовательный процесс на духовно - нравственное развитие и воспитание обучающихся;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*обеспечивает комплексный подход к оценке результатов освоения АООП, позволяет вести оценку предметных и личностных результатов;</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*предусматривает оценку достижений обучающихся и оценку эффективности деятельности образовательной организации;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*позволяет осуществлять оценку динамики учебных достижений обучающихся и развития их жизненной компетенции.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Система оценки результатов опирается на следующие </w:t>
      </w:r>
      <w:r w:rsidRPr="00CB5285">
        <w:rPr>
          <w:rFonts w:ascii="Times New Roman" w:eastAsia="Times New Roman" w:hAnsi="Times New Roman" w:cs="Times New Roman"/>
          <w:b/>
          <w:bCs/>
          <w:i/>
          <w:iCs/>
          <w:color w:val="000000"/>
          <w:lang w:eastAsia="ru-RU"/>
        </w:rPr>
        <w:t>принципы</w:t>
      </w:r>
    </w:p>
    <w:p w:rsidR="00CB5285" w:rsidRPr="00CB5285" w:rsidRDefault="00CB5285" w:rsidP="00CB5285">
      <w:pPr>
        <w:numPr>
          <w:ilvl w:val="0"/>
          <w:numId w:val="9"/>
        </w:numPr>
        <w:shd w:val="clear" w:color="auto" w:fill="FFFFFF"/>
        <w:spacing w:before="100" w:beforeAutospacing="1" w:after="100" w:afterAutospacing="1" w:line="240" w:lineRule="auto"/>
        <w:ind w:left="1080"/>
        <w:rPr>
          <w:rFonts w:ascii="Calibri" w:eastAsia="Times New Roman" w:hAnsi="Calibri" w:cs="Calibri"/>
          <w:color w:val="000000"/>
          <w:lang w:eastAsia="ru-RU"/>
        </w:rPr>
      </w:pPr>
      <w:r w:rsidRPr="00CB5285">
        <w:rPr>
          <w:rFonts w:ascii="Times New Roman" w:eastAsia="Times New Roman" w:hAnsi="Times New Roman" w:cs="Times New Roman"/>
          <w:i/>
          <w:iCs/>
          <w:color w:val="000000"/>
          <w:lang w:eastAsia="ru-RU"/>
        </w:rPr>
        <w:t> Дифференциации оценки достижений </w:t>
      </w:r>
      <w:r w:rsidRPr="00CB5285">
        <w:rPr>
          <w:rFonts w:ascii="Times New Roman" w:eastAsia="Times New Roman" w:hAnsi="Times New Roman" w:cs="Times New Roman"/>
          <w:color w:val="000000"/>
          <w:lang w:eastAsia="ru-RU"/>
        </w:rPr>
        <w:t>с учетом типологических и индивидуальных особенностей развития и особых образовательных потребностей обучающихся с умственной отсталостью.</w:t>
      </w:r>
    </w:p>
    <w:p w:rsidR="00CB5285" w:rsidRPr="00CB5285" w:rsidRDefault="00CB5285" w:rsidP="00CB5285">
      <w:pPr>
        <w:numPr>
          <w:ilvl w:val="0"/>
          <w:numId w:val="10"/>
        </w:numPr>
        <w:shd w:val="clear" w:color="auto" w:fill="FFFFFF"/>
        <w:spacing w:before="100" w:beforeAutospacing="1" w:after="100" w:afterAutospacing="1" w:line="240" w:lineRule="auto"/>
        <w:ind w:left="1080"/>
        <w:rPr>
          <w:rFonts w:ascii="Calibri" w:eastAsia="Times New Roman" w:hAnsi="Calibri" w:cs="Calibri"/>
          <w:color w:val="000000"/>
          <w:lang w:eastAsia="ru-RU"/>
        </w:rPr>
      </w:pPr>
      <w:r w:rsidRPr="00CB5285">
        <w:rPr>
          <w:rFonts w:ascii="Times New Roman" w:eastAsia="Times New Roman" w:hAnsi="Times New Roman" w:cs="Times New Roman"/>
          <w:i/>
          <w:iCs/>
          <w:color w:val="000000"/>
          <w:lang w:eastAsia="ru-RU"/>
        </w:rPr>
        <w:t> Динамичности оценки достижений, </w:t>
      </w:r>
      <w:r w:rsidRPr="00CB5285">
        <w:rPr>
          <w:rFonts w:ascii="Times New Roman" w:eastAsia="Times New Roman" w:hAnsi="Times New Roman" w:cs="Times New Roman"/>
          <w:color w:val="000000"/>
          <w:lang w:eastAsia="ru-RU"/>
        </w:rPr>
        <w:t>предполагающей изучение изменений психического и социального развития, индивидуальных способностей и возможностей обучающихся.</w:t>
      </w:r>
    </w:p>
    <w:p w:rsidR="00CB5285" w:rsidRPr="00CB5285" w:rsidRDefault="00CB5285" w:rsidP="00CB5285">
      <w:pPr>
        <w:numPr>
          <w:ilvl w:val="0"/>
          <w:numId w:val="10"/>
        </w:numPr>
        <w:shd w:val="clear" w:color="auto" w:fill="FFFFFF"/>
        <w:spacing w:before="100" w:beforeAutospacing="1" w:after="100" w:afterAutospacing="1" w:line="240" w:lineRule="auto"/>
        <w:ind w:left="1080"/>
        <w:rPr>
          <w:rFonts w:ascii="Calibri" w:eastAsia="Times New Roman" w:hAnsi="Calibri" w:cs="Calibri"/>
          <w:color w:val="000000"/>
          <w:lang w:eastAsia="ru-RU"/>
        </w:rPr>
      </w:pPr>
      <w:r w:rsidRPr="00CB5285">
        <w:rPr>
          <w:rFonts w:ascii="Times New Roman" w:eastAsia="Times New Roman" w:hAnsi="Times New Roman" w:cs="Times New Roman"/>
          <w:i/>
          <w:iCs/>
          <w:color w:val="000000"/>
          <w:lang w:eastAsia="ru-RU"/>
        </w:rPr>
        <w:t>Единства параметров, критериев и инструментария оценки достижений </w:t>
      </w:r>
      <w:r w:rsidRPr="00CB5285">
        <w:rPr>
          <w:rFonts w:ascii="Times New Roman" w:eastAsia="Times New Roman" w:hAnsi="Times New Roman" w:cs="Times New Roman"/>
          <w:color w:val="000000"/>
          <w:lang w:eastAsia="ru-RU"/>
        </w:rPr>
        <w:t>в освоении содержания АООП, что обеспечивает объективность оценки результатов.</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xml:space="preserve">          Всесторонняя и комплексная оценка овладения обучающимися социальными (жизненными) компетенциями осуществляется на основании применения метода экспертной оценки - оценка результатов на основе мнений группы специалистов (экспертов) - школьный </w:t>
      </w:r>
      <w:proofErr w:type="spellStart"/>
      <w:r w:rsidRPr="00CB5285">
        <w:rPr>
          <w:rFonts w:ascii="Times New Roman" w:eastAsia="Times New Roman" w:hAnsi="Times New Roman" w:cs="Times New Roman"/>
          <w:color w:val="000000"/>
          <w:lang w:eastAsia="ru-RU"/>
        </w:rPr>
        <w:t>психолого</w:t>
      </w:r>
      <w:proofErr w:type="spellEnd"/>
      <w:r w:rsidRPr="00CB5285">
        <w:rPr>
          <w:rFonts w:ascii="Times New Roman" w:eastAsia="Times New Roman" w:hAnsi="Times New Roman" w:cs="Times New Roman"/>
          <w:color w:val="000000"/>
          <w:lang w:eastAsia="ru-RU"/>
        </w:rPr>
        <w:t xml:space="preserve"> – </w:t>
      </w:r>
      <w:proofErr w:type="spellStart"/>
      <w:r w:rsidRPr="00CB5285">
        <w:rPr>
          <w:rFonts w:ascii="Times New Roman" w:eastAsia="Times New Roman" w:hAnsi="Times New Roman" w:cs="Times New Roman"/>
          <w:color w:val="000000"/>
          <w:lang w:eastAsia="ru-RU"/>
        </w:rPr>
        <w:t>медико</w:t>
      </w:r>
      <w:proofErr w:type="spellEnd"/>
      <w:r w:rsidRPr="00CB5285">
        <w:rPr>
          <w:rFonts w:ascii="Times New Roman" w:eastAsia="Times New Roman" w:hAnsi="Times New Roman" w:cs="Times New Roman"/>
          <w:color w:val="000000"/>
          <w:lang w:eastAsia="ru-RU"/>
        </w:rPr>
        <w:t xml:space="preserve"> - педагогический консилиум, как основная форма работы участников экспертной группы. Состав консилиума включает педагогических и медицинских работников (учителей, воспитателей, учителей-логопедов, педагогов-психологов, социальных педагогов, врача психиатра, педиатра).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Система оценки распространяется на личностные и предметные результаты освоения АООП </w:t>
      </w:r>
      <w:r w:rsidRPr="00CB5285">
        <w:rPr>
          <w:rFonts w:ascii="Times New Roman" w:eastAsia="Times New Roman" w:hAnsi="Times New Roman" w:cs="Times New Roman"/>
          <w:i/>
          <w:iCs/>
          <w:color w:val="000000"/>
          <w:lang w:eastAsia="ru-RU"/>
        </w:rPr>
        <w:t> </w:t>
      </w:r>
      <w:r w:rsidRPr="00CB5285">
        <w:rPr>
          <w:rFonts w:ascii="Times New Roman" w:eastAsia="Times New Roman" w:hAnsi="Times New Roman" w:cs="Times New Roman"/>
          <w:color w:val="000000"/>
          <w:lang w:eastAsia="ru-RU"/>
        </w:rPr>
        <w:t xml:space="preserve">и разработана в соответствии с требованиями к структуре АООП и результатам освоения адаптированной основной образовательной программы (АООП) ФГОС для </w:t>
      </w:r>
      <w:proofErr w:type="gramStart"/>
      <w:r w:rsidRPr="00CB5285">
        <w:rPr>
          <w:rFonts w:ascii="Times New Roman" w:eastAsia="Times New Roman" w:hAnsi="Times New Roman" w:cs="Times New Roman"/>
          <w:color w:val="000000"/>
          <w:lang w:eastAsia="ru-RU"/>
        </w:rPr>
        <w:t>обучающихся</w:t>
      </w:r>
      <w:proofErr w:type="gramEnd"/>
      <w:r w:rsidRPr="00CB5285">
        <w:rPr>
          <w:rFonts w:ascii="Times New Roman" w:eastAsia="Times New Roman" w:hAnsi="Times New Roman" w:cs="Times New Roman"/>
          <w:color w:val="000000"/>
          <w:lang w:eastAsia="ru-RU"/>
        </w:rPr>
        <w:t xml:space="preserve"> с умственной отсталостью.</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В  прежних условиях обучения оценивались главным образом знания. Остальные компоненты содержания образования – умения, эмоционально – ценностные отношения – большей частью оставались вне поля оценивания. В соответствии  с введением ФГОС  образования обучающихся с умственной отсталостью (интеллектуальными нарушениями) система оценки  образовательных достижений обучающихся чётко привязывается к планируемым результатам.</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При оценке </w:t>
      </w:r>
      <w:r w:rsidRPr="00CB5285">
        <w:rPr>
          <w:rFonts w:ascii="Times New Roman" w:eastAsia="Times New Roman" w:hAnsi="Times New Roman" w:cs="Times New Roman"/>
          <w:b/>
          <w:bCs/>
          <w:color w:val="000000"/>
          <w:lang w:eastAsia="ru-RU"/>
        </w:rPr>
        <w:t>личностных результатов</w:t>
      </w:r>
      <w:r w:rsidRPr="00CB5285">
        <w:rPr>
          <w:rFonts w:ascii="Times New Roman" w:eastAsia="Times New Roman" w:hAnsi="Times New Roman" w:cs="Times New Roman"/>
          <w:color w:val="000000"/>
          <w:lang w:eastAsia="ru-RU"/>
        </w:rPr>
        <w:t xml:space="preserve"> диагностируется сформированность внутренней позиции ребёнка, которая проявляется в эмоционально – ценностных отношениях к себе и окружающему миру. Понятно, что каждый педагог не оставляет без внимания как нравственные или напротив безнравственные суждения и поступки  воспитанников. Оценка (но не отметка) проявляется в словесной характеристике: если нравственный поступок: ты поступил правильно, ты молодец. (Гуров С. –тушение пожара),  безнравственные поступки тоже анализируются и, как </w:t>
      </w:r>
      <w:proofErr w:type="gramStart"/>
      <w:r w:rsidRPr="00CB5285">
        <w:rPr>
          <w:rFonts w:ascii="Times New Roman" w:eastAsia="Times New Roman" w:hAnsi="Times New Roman" w:cs="Times New Roman"/>
          <w:color w:val="000000"/>
          <w:lang w:eastAsia="ru-RU"/>
        </w:rPr>
        <w:t>правило</w:t>
      </w:r>
      <w:proofErr w:type="gramEnd"/>
      <w:r w:rsidRPr="00CB5285">
        <w:rPr>
          <w:rFonts w:ascii="Times New Roman" w:eastAsia="Times New Roman" w:hAnsi="Times New Roman" w:cs="Times New Roman"/>
          <w:color w:val="000000"/>
          <w:lang w:eastAsia="ru-RU"/>
        </w:rPr>
        <w:t xml:space="preserve"> лучше осознаются, когда с обучающимся разбирается его поступок индивидуально. (Гусак В.) В процессе  оценивания обучающийся ставится в позицию нравственного выбора в той или иной ситуации.. При этом следует помнить, что такая оценка должна проходить в форме не представляющей угрозы личности и психологической безопасности ребёнка.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i/>
          <w:iCs/>
          <w:color w:val="000000"/>
          <w:lang w:eastAsia="ru-RU"/>
        </w:rPr>
        <w:lastRenderedPageBreak/>
        <w:t>Критерии оценки личностных результатов с учетом типологических и индивидуальных особенностей обучающихся с умственной отсталостью (оценка продвижения ребенка в овладении социальными (жизненными) компетенциями).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8"/>
          <w:szCs w:val="28"/>
          <w:lang w:eastAsia="ru-RU"/>
        </w:rPr>
        <w:t>  </w:t>
      </w:r>
      <w:r w:rsidRPr="00CB5285">
        <w:rPr>
          <w:rFonts w:ascii="Times New Roman" w:eastAsia="Times New Roman" w:hAnsi="Times New Roman" w:cs="Times New Roman"/>
          <w:b/>
          <w:bCs/>
          <w:color w:val="000000"/>
          <w:u w:val="single"/>
          <w:lang w:eastAsia="ru-RU"/>
        </w:rPr>
        <w:t>Для оценки сформированности каждого критерия можно использовать систему оценки: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0- баллов — действие отсутствует, обучающийся не понимает его смысла, не включается в процесс выполнения вместе с педагогом;</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1- балл — обучающийся смысл действия понимает фрагментарно и выполняет задание с большим количеством ошибок,  выполнение действия связывает с конкретной ситуацией, выполняет задание только по инструкции педагога, или не воспринимает помощь;</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2- балла — обучающийся выполняет действие после первичной и дополнительных фронтальной, групповой или индивидуальной инструкций. Нуждается в активной помощи педагога.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Помощь использует с трудом, с ошибками. В отдельных случаях способен выполнить его самостоятельно;</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3 - балла — способен самостоятельно выполнять действие в определенных ситуациях, нередко допускает ошибки, которые исправляет после индивидуальной помощи педагога;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4- балла — обучающийся выполняет задание после первичной и дополнительной фронтальной инструкции с 1 - 2 незначительными ошибками. Хорошо использует незначительную помощь педагога;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5 - баллов — обучающийся выполняет действие после первичной инструкции педагога без помощи и без ошибок или с одной незначительной ошибкой, которую сам исправляет после самопроверки. В помощи педагога почти  не нуждается.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Балльная система оценки позволяет объективно оценивать промежуточные и итоговые достижения каждого обучающегося в овладении конкретными учебными действиями, получить общую картину сформированности БУД у обучающихся, и на этой основе осуществлять корректировку процесса их формирования на протяжении всего времени обучения.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i/>
          <w:iCs/>
          <w:color w:val="000000"/>
          <w:lang w:eastAsia="ru-RU"/>
        </w:rPr>
        <w:t>4)    документ, в котором отражаются индивидуальные результаты каждого обучающегося.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Результаты оценки личностных достижений ориентированы на динамику целостного развития ребенка</w:t>
      </w:r>
      <w:proofErr w:type="gramStart"/>
      <w:r w:rsidRPr="00CB5285">
        <w:rPr>
          <w:rFonts w:ascii="Times New Roman" w:eastAsia="Times New Roman" w:hAnsi="Times New Roman" w:cs="Times New Roman"/>
          <w:color w:val="000000"/>
          <w:lang w:eastAsia="ru-RU"/>
        </w:rPr>
        <w:t>.</w:t>
      </w:r>
      <w:proofErr w:type="gramEnd"/>
      <w:r w:rsidRPr="00CB5285">
        <w:rPr>
          <w:rFonts w:ascii="Times New Roman" w:eastAsia="Times New Roman" w:hAnsi="Times New Roman" w:cs="Times New Roman"/>
          <w:color w:val="000000"/>
          <w:lang w:eastAsia="ru-RU"/>
        </w:rPr>
        <w:t xml:space="preserve"> ( </w:t>
      </w:r>
      <w:proofErr w:type="gramStart"/>
      <w:r w:rsidRPr="00CB5285">
        <w:rPr>
          <w:rFonts w:ascii="Times New Roman" w:eastAsia="Times New Roman" w:hAnsi="Times New Roman" w:cs="Times New Roman"/>
          <w:color w:val="000000"/>
          <w:lang w:eastAsia="ru-RU"/>
        </w:rPr>
        <w:t>и</w:t>
      </w:r>
      <w:proofErr w:type="gramEnd"/>
      <w:r w:rsidRPr="00CB5285">
        <w:rPr>
          <w:rFonts w:ascii="Times New Roman" w:eastAsia="Times New Roman" w:hAnsi="Times New Roman" w:cs="Times New Roman"/>
          <w:color w:val="000000"/>
          <w:lang w:eastAsia="ru-RU"/>
        </w:rPr>
        <w:t xml:space="preserve"> могут отслеживаться через систему мониторинга, дневники наблюдений, портфолио достижений обучающихся).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Критерии оценки предметных результатов на основе индивидуального и дифференцированного подхода (оценка овладения содержания каждой образовательной области)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proofErr w:type="gramStart"/>
      <w:r w:rsidRPr="00CB5285">
        <w:rPr>
          <w:rFonts w:ascii="Times New Roman" w:eastAsia="Times New Roman" w:hAnsi="Times New Roman" w:cs="Times New Roman"/>
          <w:color w:val="000000"/>
          <w:lang w:eastAsia="ru-RU"/>
        </w:rPr>
        <w:t>Оценка  данной группы результатов начинается со второго полугодия  2-го класса,  когда у обучающихся уже будут сформированы некоторые начальные  навыки чтения,  письма и счета.</w:t>
      </w:r>
      <w:proofErr w:type="gramEnd"/>
      <w:r w:rsidRPr="00CB5285">
        <w:rPr>
          <w:rFonts w:ascii="Times New Roman" w:eastAsia="Times New Roman" w:hAnsi="Times New Roman" w:cs="Times New Roman"/>
          <w:color w:val="000000"/>
          <w:lang w:eastAsia="ru-RU"/>
        </w:rPr>
        <w:t xml:space="preserve">  Кроме того, сама учебная деятельность будет привычной для </w:t>
      </w:r>
      <w:proofErr w:type="gramStart"/>
      <w:r w:rsidRPr="00CB5285">
        <w:rPr>
          <w:rFonts w:ascii="Times New Roman" w:eastAsia="Times New Roman" w:hAnsi="Times New Roman" w:cs="Times New Roman"/>
          <w:color w:val="000000"/>
          <w:lang w:eastAsia="ru-RU"/>
        </w:rPr>
        <w:t>обучающихся</w:t>
      </w:r>
      <w:proofErr w:type="gramEnd"/>
      <w:r w:rsidRPr="00CB5285">
        <w:rPr>
          <w:rFonts w:ascii="Times New Roman" w:eastAsia="Times New Roman" w:hAnsi="Times New Roman" w:cs="Times New Roman"/>
          <w:color w:val="000000"/>
          <w:lang w:eastAsia="ru-RU"/>
        </w:rPr>
        <w:t>,  и они смогут ее организовывать под руководством учителя.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Во время обучения в первом классе, а также в течение первого полугодия второго класса используется качественная оценка деятельности обучающегося через словесное и эмоциональное поощрение.          </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                                                                                             </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    </w:t>
      </w:r>
      <w:r w:rsidRPr="00CB5285">
        <w:rPr>
          <w:rFonts w:ascii="Times New Roman" w:eastAsia="Times New Roman" w:hAnsi="Times New Roman" w:cs="Times New Roman"/>
          <w:b/>
          <w:bCs/>
          <w:i/>
          <w:iCs/>
          <w:color w:val="000000"/>
          <w:lang w:eastAsia="ru-RU"/>
        </w:rPr>
        <w:t>Ожидаемые результаты обучения на данном этапе:</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i/>
          <w:iCs/>
          <w:color w:val="000000"/>
          <w:sz w:val="28"/>
          <w:szCs w:val="28"/>
          <w:lang w:eastAsia="ru-RU"/>
        </w:rPr>
        <w:t>    </w:t>
      </w:r>
      <w:r w:rsidRPr="00CB5285">
        <w:rPr>
          <w:rFonts w:ascii="Times New Roman" w:eastAsia="Times New Roman" w:hAnsi="Times New Roman" w:cs="Times New Roman"/>
          <w:color w:val="000000"/>
          <w:lang w:eastAsia="ru-RU"/>
        </w:rPr>
        <w:t>*появление значимых предпосылок учебной деятельности, способность к ее осуществлению под непосредственным контролем педагога.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развитие определенной доли самостоятельности во взаимодействии с педагогом и одноклассниками.</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Оценка достижения предметных результатов базируется на:</w:t>
      </w:r>
    </w:p>
    <w:p w:rsidR="00CB5285" w:rsidRPr="00CB5285" w:rsidRDefault="00CB5285" w:rsidP="00CB5285">
      <w:pPr>
        <w:numPr>
          <w:ilvl w:val="0"/>
          <w:numId w:val="12"/>
        </w:numPr>
        <w:shd w:val="clear" w:color="auto" w:fill="FFFFFF"/>
        <w:spacing w:before="30" w:after="30" w:line="240" w:lineRule="auto"/>
        <w:ind w:left="1296" w:firstLine="900"/>
        <w:rPr>
          <w:rFonts w:ascii="Calibri" w:eastAsia="Times New Roman" w:hAnsi="Calibri" w:cs="Calibri"/>
          <w:color w:val="000000"/>
          <w:lang w:eastAsia="ru-RU"/>
        </w:rPr>
      </w:pPr>
      <w:proofErr w:type="gramStart"/>
      <w:r w:rsidRPr="00CB5285">
        <w:rPr>
          <w:rFonts w:ascii="Times New Roman" w:eastAsia="Times New Roman" w:hAnsi="Times New Roman" w:cs="Times New Roman"/>
          <w:b/>
          <w:bCs/>
          <w:i/>
          <w:iCs/>
          <w:color w:val="000000"/>
          <w:lang w:eastAsia="ru-RU"/>
        </w:rPr>
        <w:t>принципах</w:t>
      </w:r>
      <w:proofErr w:type="gramEnd"/>
      <w:r w:rsidRPr="00CB5285">
        <w:rPr>
          <w:rFonts w:ascii="Times New Roman" w:eastAsia="Times New Roman" w:hAnsi="Times New Roman" w:cs="Times New Roman"/>
          <w:b/>
          <w:bCs/>
          <w:i/>
          <w:iCs/>
          <w:color w:val="000000"/>
          <w:lang w:eastAsia="ru-RU"/>
        </w:rPr>
        <w:t xml:space="preserve">  индивидуального подхода</w:t>
      </w:r>
    </w:p>
    <w:p w:rsidR="00CB5285" w:rsidRPr="00CB5285" w:rsidRDefault="00CB5285" w:rsidP="00CB5285">
      <w:pPr>
        <w:numPr>
          <w:ilvl w:val="0"/>
          <w:numId w:val="12"/>
        </w:numPr>
        <w:shd w:val="clear" w:color="auto" w:fill="FFFFFF"/>
        <w:spacing w:before="30" w:after="30" w:line="240" w:lineRule="auto"/>
        <w:ind w:left="1296" w:firstLine="900"/>
        <w:rPr>
          <w:rFonts w:ascii="Calibri" w:eastAsia="Times New Roman" w:hAnsi="Calibri" w:cs="Calibri"/>
          <w:color w:val="000000"/>
          <w:lang w:eastAsia="ru-RU"/>
        </w:rPr>
      </w:pPr>
      <w:proofErr w:type="gramStart"/>
      <w:r w:rsidRPr="00CB5285">
        <w:rPr>
          <w:rFonts w:ascii="Times New Roman" w:eastAsia="Times New Roman" w:hAnsi="Times New Roman" w:cs="Times New Roman"/>
          <w:b/>
          <w:bCs/>
          <w:i/>
          <w:iCs/>
          <w:color w:val="000000"/>
          <w:lang w:eastAsia="ru-RU"/>
        </w:rPr>
        <w:t>принципе</w:t>
      </w:r>
      <w:proofErr w:type="gramEnd"/>
      <w:r w:rsidRPr="00CB5285">
        <w:rPr>
          <w:rFonts w:ascii="Times New Roman" w:eastAsia="Times New Roman" w:hAnsi="Times New Roman" w:cs="Times New Roman"/>
          <w:b/>
          <w:bCs/>
          <w:i/>
          <w:iCs/>
          <w:color w:val="000000"/>
          <w:lang w:eastAsia="ru-RU"/>
        </w:rPr>
        <w:t xml:space="preserve">  дифференцированного подхода.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i/>
          <w:iCs/>
          <w:color w:val="000000"/>
          <w:lang w:eastAsia="ru-RU"/>
        </w:rPr>
        <w:t>Балльная оценка свидетельствует о качестве усвоенных знаний и </w:t>
      </w:r>
      <w:r w:rsidRPr="00CB5285">
        <w:rPr>
          <w:rFonts w:ascii="Times New Roman" w:eastAsia="Times New Roman" w:hAnsi="Times New Roman" w:cs="Times New Roman"/>
          <w:b/>
          <w:bCs/>
          <w:color w:val="000000"/>
          <w:lang w:eastAsia="ru-RU"/>
        </w:rPr>
        <w:t>ориентирована на следующие критерии: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0"/>
          <w:szCs w:val="20"/>
          <w:lang w:eastAsia="ru-RU"/>
        </w:rPr>
        <w:t>соответствие / несоответствие усвоения научных знаний и использование их в практике (полнота и надежность знаний).</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0"/>
          <w:szCs w:val="20"/>
          <w:lang w:eastAsia="ru-RU"/>
        </w:rPr>
        <w:t>«верно» / «неверно» усвоенные предметные результаты с точки зрения достоверности, свидетельствует о частотности допущения тех или иных ошибок, возможных причинах их появления, способах их предупреждения или преодоления.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proofErr w:type="gramStart"/>
      <w:r w:rsidRPr="00CB5285">
        <w:rPr>
          <w:rFonts w:ascii="Times New Roman" w:eastAsia="Times New Roman" w:hAnsi="Times New Roman" w:cs="Times New Roman"/>
          <w:color w:val="000000"/>
          <w:sz w:val="20"/>
          <w:szCs w:val="20"/>
          <w:lang w:eastAsia="ru-RU"/>
        </w:rPr>
        <w:t>Прочность усвоения знаний  (удовлетворительные;  хорошие  и очень хорошие (отличные).</w:t>
      </w:r>
      <w:proofErr w:type="gramEnd"/>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0"/>
          <w:szCs w:val="20"/>
          <w:lang w:eastAsia="ru-RU"/>
        </w:rPr>
        <w:lastRenderedPageBreak/>
        <w:t>Результаты овладения АООП выявляются в ходе выполнения обучающимися разных видов заданий, требующих верного решения: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0"/>
          <w:szCs w:val="20"/>
          <w:lang w:eastAsia="ru-RU"/>
        </w:rPr>
        <w:t>по способу предъявления (устные, письменные, практические);</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0"/>
          <w:szCs w:val="20"/>
          <w:lang w:eastAsia="ru-RU"/>
        </w:rPr>
        <w:t>по характеру выполнения (репродуктивные, продуктивные, творческие).</w:t>
      </w:r>
    </w:p>
    <w:p w:rsidR="00CB5285" w:rsidRPr="00CB5285" w:rsidRDefault="00CB5285" w:rsidP="00CB5285">
      <w:pPr>
        <w:shd w:val="clear" w:color="auto" w:fill="FFFFFF"/>
        <w:spacing w:after="0" w:line="24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Мониторинг итоговой оценки достижения планируемых результатов в реализации АООП</w:t>
      </w:r>
    </w:p>
    <w:p w:rsidR="00CB5285" w:rsidRPr="00CB5285" w:rsidRDefault="00CB5285" w:rsidP="00CB5285">
      <w:pPr>
        <w:shd w:val="clear" w:color="auto" w:fill="FFFFFF"/>
        <w:spacing w:after="0" w:line="480" w:lineRule="auto"/>
        <w:ind w:left="572"/>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«удовлетворительно» (зачёт), если обучающиеся верно выполняют от 35% до 50% заданий;</w:t>
      </w:r>
    </w:p>
    <w:p w:rsidR="00CB5285" w:rsidRPr="00CB5285" w:rsidRDefault="00CB5285" w:rsidP="00CB5285">
      <w:pPr>
        <w:shd w:val="clear" w:color="auto" w:fill="FFFFFF"/>
        <w:spacing w:after="0" w:line="480" w:lineRule="auto"/>
        <w:ind w:left="572"/>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«хорошо» — от 51% до 65% заданий,</w:t>
      </w:r>
    </w:p>
    <w:p w:rsidR="00C559BF" w:rsidRDefault="00CB5285" w:rsidP="00C559BF">
      <w:pPr>
        <w:shd w:val="clear" w:color="auto" w:fill="FFFFFF"/>
        <w:spacing w:after="0" w:line="480" w:lineRule="auto"/>
        <w:ind w:left="572"/>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«очень хорошо» (отлично) свыше 65%.</w:t>
      </w:r>
    </w:p>
    <w:p w:rsidR="00C559BF" w:rsidRDefault="00CB5285" w:rsidP="00C559BF">
      <w:pPr>
        <w:shd w:val="clear" w:color="auto" w:fill="FFFFFF"/>
        <w:spacing w:after="0" w:line="48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Здесь мы ориентируемся на балльную систему оценки: 3, 4, 5.  (1, 2 не выставляются, так как такие баллы не приемлемы в обучении детей с</w:t>
      </w:r>
      <w:proofErr w:type="gramStart"/>
      <w:r w:rsidRPr="00CB5285">
        <w:rPr>
          <w:rFonts w:ascii="Times New Roman" w:eastAsia="Times New Roman" w:hAnsi="Times New Roman" w:cs="Times New Roman"/>
          <w:color w:val="000000"/>
          <w:lang w:eastAsia="ru-RU"/>
        </w:rPr>
        <w:t xml:space="preserve"> У</w:t>
      </w:r>
      <w:proofErr w:type="gramEnd"/>
      <w:r w:rsidRPr="00CB5285">
        <w:rPr>
          <w:rFonts w:ascii="Times New Roman" w:eastAsia="Times New Roman" w:hAnsi="Times New Roman" w:cs="Times New Roman"/>
          <w:color w:val="000000"/>
          <w:lang w:eastAsia="ru-RU"/>
        </w:rPr>
        <w:t>/О. Каждый педагог обязан подобрать задание в соответствии с интеллектуальными возможностями обучающегося.</w:t>
      </w:r>
    </w:p>
    <w:p w:rsidR="00CB5285" w:rsidRPr="00CB5285" w:rsidRDefault="00CB5285" w:rsidP="00C559BF">
      <w:pPr>
        <w:shd w:val="clear" w:color="auto" w:fill="FFFFFF"/>
        <w:spacing w:after="0" w:line="48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xml:space="preserve">Специальная  школа  для </w:t>
      </w:r>
      <w:proofErr w:type="gramStart"/>
      <w:r w:rsidRPr="00CB5285">
        <w:rPr>
          <w:rFonts w:ascii="Times New Roman" w:eastAsia="Times New Roman" w:hAnsi="Times New Roman" w:cs="Times New Roman"/>
          <w:color w:val="000000"/>
          <w:lang w:eastAsia="ru-RU"/>
        </w:rPr>
        <w:t>обучающихся</w:t>
      </w:r>
      <w:proofErr w:type="gramEnd"/>
      <w:r w:rsidRPr="00CB5285">
        <w:rPr>
          <w:rFonts w:ascii="Times New Roman" w:eastAsia="Times New Roman" w:hAnsi="Times New Roman" w:cs="Times New Roman"/>
          <w:color w:val="000000"/>
          <w:lang w:eastAsia="ru-RU"/>
        </w:rPr>
        <w:t xml:space="preserve"> с ОВЗ  не дает цензового образования, ее основной задачей является всесторонняя педагогическая поддержка ребенка с интеллектуальной недостаточностью. Педагоги мотивируют обучающихся на ситуацию успеха, создают комфортную обстановку, сберегают психологическое здоровье детей, стимулируют и поощряют работу  обучающихся независимо от степени усвоения учебного материала.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Оценка достижения требований стандарта ведется на основе планируемых результатов, которые призваны обеспечить связь между требованиями стандарта, образовательным процессом и системой оценки.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Планируемые результаты служат нормативной базой одновременно и для различных оценочных процедур,        и для определения содержания и организации образовательного процесса.</w:t>
      </w:r>
    </w:p>
    <w:p w:rsidR="00CB5285" w:rsidRPr="00CB5285" w:rsidRDefault="00CB5285" w:rsidP="00CB5285">
      <w:pPr>
        <w:shd w:val="clear" w:color="auto" w:fill="FFFFFF"/>
        <w:spacing w:after="0" w:line="240" w:lineRule="auto"/>
        <w:ind w:right="272" w:firstLine="710"/>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xml:space="preserve">Содержательный контроль и оценка предметных результатов обучающихся с  умственной отсталостью (интеллектуальными нарушениями) предусматривает выявление индивидуальной динамики качества усвоения предмета </w:t>
      </w:r>
      <w:proofErr w:type="gramStart"/>
      <w:r w:rsidRPr="00CB5285">
        <w:rPr>
          <w:rFonts w:ascii="Times New Roman" w:eastAsia="Times New Roman" w:hAnsi="Times New Roman" w:cs="Times New Roman"/>
          <w:color w:val="000000"/>
          <w:lang w:eastAsia="ru-RU"/>
        </w:rPr>
        <w:t>обучающимся</w:t>
      </w:r>
      <w:proofErr w:type="gramEnd"/>
      <w:r w:rsidRPr="00CB5285">
        <w:rPr>
          <w:rFonts w:ascii="Times New Roman" w:eastAsia="Times New Roman" w:hAnsi="Times New Roman" w:cs="Times New Roman"/>
          <w:color w:val="000000"/>
          <w:lang w:eastAsia="ru-RU"/>
        </w:rPr>
        <w:t xml:space="preserve">  и не допускает сравнения его с другими детьми.</w:t>
      </w:r>
    </w:p>
    <w:p w:rsidR="00CB5285" w:rsidRPr="00CB5285" w:rsidRDefault="00CB5285" w:rsidP="00CB5285">
      <w:pPr>
        <w:shd w:val="clear" w:color="auto" w:fill="FFFFFF"/>
        <w:spacing w:after="0" w:line="480" w:lineRule="auto"/>
        <w:rPr>
          <w:rFonts w:ascii="Calibri" w:eastAsia="Times New Roman" w:hAnsi="Calibri" w:cs="Calibri"/>
          <w:color w:val="000000"/>
          <w:lang w:eastAsia="ru-RU"/>
        </w:rPr>
      </w:pPr>
      <w:r w:rsidRPr="00CB5285">
        <w:rPr>
          <w:rFonts w:ascii="Times New Roman" w:eastAsia="Times New Roman" w:hAnsi="Times New Roman" w:cs="Times New Roman"/>
          <w:b/>
          <w:bCs/>
          <w:i/>
          <w:iCs/>
          <w:color w:val="000000"/>
          <w:sz w:val="24"/>
          <w:szCs w:val="24"/>
          <w:lang w:eastAsia="ru-RU"/>
        </w:rPr>
        <w:t>Виды и формы контрольно-оценочных действий обучающихся и педагогов</w:t>
      </w:r>
    </w:p>
    <w:p w:rsidR="00CB5285" w:rsidRPr="00CB5285" w:rsidRDefault="00CB5285" w:rsidP="00CB5285">
      <w:pPr>
        <w:shd w:val="clear" w:color="auto" w:fill="FFFFFF"/>
        <w:spacing w:after="0" w:line="240" w:lineRule="auto"/>
        <w:ind w:left="734"/>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Основные виды контроля:</w:t>
      </w:r>
    </w:p>
    <w:p w:rsidR="00CB5285" w:rsidRPr="00CB5285" w:rsidRDefault="00CB5285" w:rsidP="00CB5285">
      <w:pPr>
        <w:shd w:val="clear" w:color="auto" w:fill="FFFFFF"/>
        <w:spacing w:after="0" w:line="240" w:lineRule="auto"/>
        <w:ind w:left="734"/>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по месту в процессе обучения: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текущий контроль, позволяющий определять уровень развития учащихся и степень их продвижения в освоении программного материала;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итоговый контроль, определяющий итоговый уровень знаний учащихся по предметам и степень сформированности основных компонентов учебной деятельности школьников;</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по содержанию:</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пооперационный     контроль,     управляющий     правильностью,     полнотой и последовательностью выполнения операций, входящих в состав действия;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контроль по результату, сравнивающий фактический результат или выполненную операцию с образцом после осуществления учебного действия;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по субъектам контрольно-оценочной деятельности: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xml:space="preserve">внешний контроль, осуществляемый педагогом или одноклассниками (взаимоконтроль и </w:t>
      </w:r>
      <w:proofErr w:type="spellStart"/>
      <w:r w:rsidRPr="00CB5285">
        <w:rPr>
          <w:rFonts w:ascii="Times New Roman" w:eastAsia="Times New Roman" w:hAnsi="Times New Roman" w:cs="Times New Roman"/>
          <w:color w:val="000000"/>
          <w:lang w:eastAsia="ru-RU"/>
        </w:rPr>
        <w:t>взаимооценка</w:t>
      </w:r>
      <w:proofErr w:type="spellEnd"/>
      <w:r w:rsidRPr="00CB5285">
        <w:rPr>
          <w:rFonts w:ascii="Times New Roman" w:eastAsia="Times New Roman" w:hAnsi="Times New Roman" w:cs="Times New Roman"/>
          <w:color w:val="000000"/>
          <w:lang w:eastAsia="ru-RU"/>
        </w:rPr>
        <w:t>);</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lastRenderedPageBreak/>
        <w:t>внутренний или рефлексивный контроль, осуществляемый учащимся и обращенный на понимание принципов построения и осуществления собственной деятельности (самоконтроль и самооценка).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К главным критериям, самоконтроля и самооценки, а также контроля и оценки относятся следующие:</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усвоение предметных знаний, умений и навыков, их соответствие образовательной программы школы, составленной на базе основных общеобразовательных программ, учитывающих особенности психофизического развития и возможности обучающихся с нарушениями развития интеллектуальной деятельности.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сформированность УУД (умение наблюдать, анализировать, сравнивать, классифицировать, обобщать, связно излагать мысли, творчески решать учебную задачу).</w:t>
      </w:r>
    </w:p>
    <w:p w:rsidR="00CB5285" w:rsidRDefault="00CB5285" w:rsidP="00CB5285">
      <w:pPr>
        <w:shd w:val="clear" w:color="auto" w:fill="FFFFFF"/>
        <w:spacing w:after="0" w:line="240" w:lineRule="auto"/>
        <w:rPr>
          <w:rFonts w:ascii="Times New Roman" w:eastAsia="Times New Roman" w:hAnsi="Times New Roman" w:cs="Times New Roman"/>
          <w:color w:val="000000"/>
          <w:lang w:eastAsia="ru-RU"/>
        </w:rPr>
      </w:pPr>
      <w:r w:rsidRPr="00CB5285">
        <w:rPr>
          <w:rFonts w:ascii="Times New Roman" w:eastAsia="Times New Roman" w:hAnsi="Times New Roman" w:cs="Times New Roman"/>
          <w:color w:val="000000"/>
          <w:lang w:eastAsia="ru-RU"/>
        </w:rPr>
        <w:t>развитость познавательной активности и интересов, прилежания и старания.</w:t>
      </w:r>
    </w:p>
    <w:p w:rsidR="00C559BF" w:rsidRPr="00CB5285" w:rsidRDefault="00C559BF" w:rsidP="00CB5285">
      <w:pPr>
        <w:shd w:val="clear" w:color="auto" w:fill="FFFFFF"/>
        <w:spacing w:after="0" w:line="240" w:lineRule="auto"/>
        <w:rPr>
          <w:rFonts w:ascii="Calibri" w:eastAsia="Times New Roman" w:hAnsi="Calibri" w:cs="Calibri"/>
          <w:color w:val="000000"/>
          <w:lang w:eastAsia="ru-RU"/>
        </w:rPr>
      </w:pPr>
    </w:p>
    <w:p w:rsidR="00CB5285" w:rsidRPr="00CB5285" w:rsidRDefault="00CB5285" w:rsidP="00CB5285">
      <w:pPr>
        <w:shd w:val="clear" w:color="auto" w:fill="FFFFFF"/>
        <w:spacing w:after="0" w:line="24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i/>
          <w:iCs/>
          <w:color w:val="000000"/>
          <w:sz w:val="24"/>
          <w:szCs w:val="24"/>
          <w:lang w:eastAsia="ru-RU"/>
        </w:rPr>
        <w:t>Оценке не подлежит:</w:t>
      </w:r>
    </w:p>
    <w:p w:rsidR="00CB5285" w:rsidRPr="00CB5285" w:rsidRDefault="00CB5285" w:rsidP="00CB5285">
      <w:pPr>
        <w:numPr>
          <w:ilvl w:val="0"/>
          <w:numId w:val="13"/>
        </w:numPr>
        <w:shd w:val="clear" w:color="auto" w:fill="FFFFFF"/>
        <w:spacing w:before="30" w:after="30" w:line="240" w:lineRule="auto"/>
        <w:ind w:firstLine="900"/>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темп работы учащегося с нарушением интеллекта;</w:t>
      </w:r>
    </w:p>
    <w:p w:rsidR="00CB5285" w:rsidRPr="00CB5285" w:rsidRDefault="00CB5285" w:rsidP="00CB5285">
      <w:pPr>
        <w:numPr>
          <w:ilvl w:val="0"/>
          <w:numId w:val="13"/>
        </w:numPr>
        <w:shd w:val="clear" w:color="auto" w:fill="FFFFFF"/>
        <w:spacing w:before="30" w:after="30" w:line="240" w:lineRule="auto"/>
        <w:ind w:firstLine="900"/>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личностные качества;</w:t>
      </w:r>
    </w:p>
    <w:p w:rsidR="00CB5285" w:rsidRPr="00CB5285" w:rsidRDefault="00CB5285" w:rsidP="00CB5285">
      <w:pPr>
        <w:numPr>
          <w:ilvl w:val="0"/>
          <w:numId w:val="13"/>
        </w:numPr>
        <w:shd w:val="clear" w:color="auto" w:fill="FFFFFF"/>
        <w:spacing w:before="30" w:after="30" w:line="240" w:lineRule="auto"/>
        <w:ind w:firstLine="900"/>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своеобразие психических процессов (особенности памяти, внимания, восприятия и др.)</w:t>
      </w:r>
    </w:p>
    <w:p w:rsidR="00CB5285" w:rsidRPr="00CB5285" w:rsidRDefault="00CB5285" w:rsidP="00CB5285">
      <w:pPr>
        <w:shd w:val="clear" w:color="auto" w:fill="FFFFFF"/>
        <w:spacing w:after="0" w:line="240" w:lineRule="auto"/>
        <w:ind w:right="268"/>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CB5285" w:rsidRPr="00CB5285" w:rsidRDefault="00CB5285" w:rsidP="00CB5285">
      <w:pPr>
        <w:shd w:val="clear" w:color="auto" w:fill="FFFFFF"/>
        <w:spacing w:after="0" w:line="240" w:lineRule="auto"/>
        <w:ind w:right="274" w:firstLine="706"/>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xml:space="preserve">Конечная цель обучения - формирование у учащихся адекватной самооценки и развитие учебной самостоятельности в осуществлении контрольно-оценочной </w:t>
      </w:r>
      <w:proofErr w:type="spellStart"/>
      <w:r w:rsidRPr="00CB5285">
        <w:rPr>
          <w:rFonts w:ascii="Times New Roman" w:eastAsia="Times New Roman" w:hAnsi="Times New Roman" w:cs="Times New Roman"/>
          <w:color w:val="000000"/>
          <w:lang w:eastAsia="ru-RU"/>
        </w:rPr>
        <w:t>деятельнос</w:t>
      </w:r>
      <w:proofErr w:type="spellEnd"/>
    </w:p>
    <w:tbl>
      <w:tblPr>
        <w:tblW w:w="12225" w:type="dxa"/>
        <w:shd w:val="clear" w:color="auto" w:fill="FFFFFF"/>
        <w:tblCellMar>
          <w:top w:w="15" w:type="dxa"/>
          <w:left w:w="15" w:type="dxa"/>
          <w:bottom w:w="15" w:type="dxa"/>
          <w:right w:w="15" w:type="dxa"/>
        </w:tblCellMar>
        <w:tblLook w:val="04A0"/>
      </w:tblPr>
      <w:tblGrid>
        <w:gridCol w:w="591"/>
        <w:gridCol w:w="1567"/>
        <w:gridCol w:w="2777"/>
        <w:gridCol w:w="3717"/>
        <w:gridCol w:w="3573"/>
      </w:tblGrid>
      <w:tr w:rsidR="00CB5285" w:rsidRPr="00CB5285" w:rsidTr="00CB5285">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 п</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Вид КОД</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Время проведения</w:t>
            </w:r>
          </w:p>
        </w:tc>
        <w:tc>
          <w:tcPr>
            <w:tcW w:w="2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Содержание</w:t>
            </w:r>
          </w:p>
        </w:tc>
        <w:tc>
          <w:tcPr>
            <w:tcW w:w="2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b/>
                <w:bCs/>
                <w:color w:val="000000"/>
                <w:lang w:eastAsia="ru-RU"/>
              </w:rPr>
              <w:t>Формы и виды оценки</w:t>
            </w:r>
          </w:p>
        </w:tc>
      </w:tr>
      <w:tr w:rsidR="00CB5285" w:rsidRPr="00CB5285" w:rsidTr="00CB5285">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B5285" w:rsidRPr="00CB5285" w:rsidRDefault="00CB5285" w:rsidP="00CB5285">
            <w:pPr>
              <w:spacing w:after="0" w:line="240" w:lineRule="auto"/>
              <w:rPr>
                <w:rFonts w:ascii="Times New Roman" w:eastAsia="Times New Roman" w:hAnsi="Times New Roman" w:cs="Times New Roman"/>
                <w:sz w:val="20"/>
                <w:szCs w:val="20"/>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B5285" w:rsidRPr="00CB5285" w:rsidRDefault="00CB5285" w:rsidP="00CB5285">
            <w:pPr>
              <w:spacing w:after="0" w:line="240" w:lineRule="auto"/>
              <w:rPr>
                <w:rFonts w:ascii="Times New Roman" w:eastAsia="Times New Roman" w:hAnsi="Times New Roman" w:cs="Times New Roman"/>
                <w:sz w:val="20"/>
                <w:szCs w:val="20"/>
                <w:lang w:eastAsia="ru-RU"/>
              </w:rPr>
            </w:pPr>
          </w:p>
        </w:tc>
        <w:tc>
          <w:tcPr>
            <w:tcW w:w="2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проверку не только знаний, но и развивающего эффекта обучения.</w:t>
            </w:r>
          </w:p>
        </w:tc>
        <w:tc>
          <w:tcPr>
            <w:tcW w:w="2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итоговой работы.</w:t>
            </w:r>
          </w:p>
        </w:tc>
      </w:tr>
      <w:tr w:rsidR="00CB5285" w:rsidRPr="00CB5285" w:rsidTr="00CB5285">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5.</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B5285" w:rsidRPr="00CB5285" w:rsidRDefault="00CB5285" w:rsidP="00CB5285">
            <w:pPr>
              <w:spacing w:after="0" w:line="240" w:lineRule="auto"/>
              <w:rPr>
                <w:rFonts w:ascii="Calibri" w:eastAsia="Times New Roman" w:hAnsi="Calibri" w:cs="Calibri"/>
                <w:color w:val="000000"/>
                <w:lang w:eastAsia="ru-RU"/>
              </w:rPr>
            </w:pPr>
            <w:proofErr w:type="spellStart"/>
            <w:r w:rsidRPr="00CB5285">
              <w:rPr>
                <w:rFonts w:ascii="Times New Roman" w:eastAsia="Times New Roman" w:hAnsi="Times New Roman" w:cs="Times New Roman"/>
                <w:color w:val="000000"/>
                <w:lang w:eastAsia="ru-RU"/>
              </w:rPr>
              <w:t>Предъявл</w:t>
            </w:r>
            <w:proofErr w:type="spellEnd"/>
            <w:r w:rsidRPr="00CB5285">
              <w:rPr>
                <w:rFonts w:ascii="Times New Roman" w:eastAsia="Times New Roman" w:hAnsi="Times New Roman" w:cs="Times New Roman"/>
                <w:color w:val="000000"/>
                <w:lang w:eastAsia="ru-RU"/>
              </w:rPr>
              <w:t xml:space="preserve"> </w:t>
            </w:r>
            <w:proofErr w:type="spellStart"/>
            <w:r w:rsidRPr="00CB5285">
              <w:rPr>
                <w:rFonts w:ascii="Times New Roman" w:eastAsia="Times New Roman" w:hAnsi="Times New Roman" w:cs="Times New Roman"/>
                <w:color w:val="000000"/>
                <w:lang w:eastAsia="ru-RU"/>
              </w:rPr>
              <w:t>ение</w:t>
            </w:r>
            <w:proofErr w:type="spellEnd"/>
          </w:p>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w:t>
            </w:r>
            <w:proofErr w:type="spellStart"/>
            <w:r w:rsidRPr="00CB5285">
              <w:rPr>
                <w:rFonts w:ascii="Times New Roman" w:eastAsia="Times New Roman" w:hAnsi="Times New Roman" w:cs="Times New Roman"/>
                <w:color w:val="000000"/>
                <w:lang w:eastAsia="ru-RU"/>
              </w:rPr>
              <w:t>демонстр</w:t>
            </w:r>
            <w:proofErr w:type="spellEnd"/>
            <w:r w:rsidRPr="00CB5285">
              <w:rPr>
                <w:rFonts w:ascii="Times New Roman" w:eastAsia="Times New Roman" w:hAnsi="Times New Roman" w:cs="Times New Roman"/>
                <w:color w:val="000000"/>
                <w:lang w:eastAsia="ru-RU"/>
              </w:rPr>
              <w:t xml:space="preserve"> </w:t>
            </w:r>
            <w:proofErr w:type="spellStart"/>
            <w:r w:rsidRPr="00CB5285">
              <w:rPr>
                <w:rFonts w:ascii="Times New Roman" w:eastAsia="Times New Roman" w:hAnsi="Times New Roman" w:cs="Times New Roman"/>
                <w:color w:val="000000"/>
                <w:lang w:eastAsia="ru-RU"/>
              </w:rPr>
              <w:t>ация</w:t>
            </w:r>
            <w:proofErr w:type="spellEnd"/>
            <w:r w:rsidRPr="00CB5285">
              <w:rPr>
                <w:rFonts w:ascii="Times New Roman" w:eastAsia="Times New Roman" w:hAnsi="Times New Roman" w:cs="Times New Roman"/>
                <w:color w:val="000000"/>
                <w:lang w:eastAsia="ru-RU"/>
              </w:rPr>
              <w:t xml:space="preserve">) </w:t>
            </w:r>
            <w:proofErr w:type="spellStart"/>
            <w:r w:rsidRPr="00CB5285">
              <w:rPr>
                <w:rFonts w:ascii="Times New Roman" w:eastAsia="Times New Roman" w:hAnsi="Times New Roman" w:cs="Times New Roman"/>
                <w:color w:val="000000"/>
                <w:lang w:eastAsia="ru-RU"/>
              </w:rPr>
              <w:t>достижен</w:t>
            </w:r>
            <w:proofErr w:type="spellEnd"/>
            <w:r w:rsidRPr="00CB5285">
              <w:rPr>
                <w:rFonts w:ascii="Times New Roman" w:eastAsia="Times New Roman" w:hAnsi="Times New Roman" w:cs="Times New Roman"/>
                <w:color w:val="000000"/>
                <w:lang w:eastAsia="ru-RU"/>
              </w:rPr>
              <w:t xml:space="preserve"> </w:t>
            </w:r>
            <w:proofErr w:type="spellStart"/>
            <w:r w:rsidRPr="00CB5285">
              <w:rPr>
                <w:rFonts w:ascii="Times New Roman" w:eastAsia="Times New Roman" w:hAnsi="Times New Roman" w:cs="Times New Roman"/>
                <w:color w:val="000000"/>
                <w:lang w:eastAsia="ru-RU"/>
              </w:rPr>
              <w:t>ий</w:t>
            </w:r>
            <w:proofErr w:type="spellEnd"/>
          </w:p>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ученика за год.</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Май месяц</w:t>
            </w:r>
          </w:p>
        </w:tc>
        <w:tc>
          <w:tcPr>
            <w:tcW w:w="2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Учитель и ученик (в зависимости от психофизического состояния и особенностей личности ребенка) демонстрирует портфолио, презентацию или др. формы.</w:t>
            </w:r>
          </w:p>
        </w:tc>
        <w:tc>
          <w:tcPr>
            <w:tcW w:w="2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В портфолио, презентации и др. представлены личностные достижения учащегося за учебный год.</w:t>
            </w:r>
          </w:p>
        </w:tc>
      </w:tr>
      <w:tr w:rsidR="00CB5285" w:rsidRPr="00CB5285" w:rsidTr="00CB5285">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6</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B5285" w:rsidRPr="00CB5285" w:rsidRDefault="00CB5285" w:rsidP="00CB5285">
            <w:pPr>
              <w:spacing w:after="0" w:line="240" w:lineRule="auto"/>
              <w:rPr>
                <w:rFonts w:ascii="Calibri" w:eastAsia="Times New Roman" w:hAnsi="Calibri" w:cs="Calibri"/>
                <w:color w:val="000000"/>
                <w:lang w:eastAsia="ru-RU"/>
              </w:rPr>
            </w:pPr>
            <w:proofErr w:type="spellStart"/>
            <w:r w:rsidRPr="00CB5285">
              <w:rPr>
                <w:rFonts w:ascii="Times New Roman" w:eastAsia="Times New Roman" w:hAnsi="Times New Roman" w:cs="Times New Roman"/>
                <w:color w:val="000000"/>
                <w:lang w:eastAsia="ru-RU"/>
              </w:rPr>
              <w:t>Монитори</w:t>
            </w:r>
            <w:proofErr w:type="spellEnd"/>
            <w:r w:rsidRPr="00CB5285">
              <w:rPr>
                <w:rFonts w:ascii="Times New Roman" w:eastAsia="Times New Roman" w:hAnsi="Times New Roman" w:cs="Times New Roman"/>
                <w:color w:val="000000"/>
                <w:lang w:eastAsia="ru-RU"/>
              </w:rPr>
              <w:t xml:space="preserve"> </w:t>
            </w:r>
            <w:proofErr w:type="spellStart"/>
            <w:r w:rsidRPr="00CB5285">
              <w:rPr>
                <w:rFonts w:ascii="Times New Roman" w:eastAsia="Times New Roman" w:hAnsi="Times New Roman" w:cs="Times New Roman"/>
                <w:color w:val="000000"/>
                <w:lang w:eastAsia="ru-RU"/>
              </w:rPr>
              <w:t>нг</w:t>
            </w:r>
            <w:proofErr w:type="spellEnd"/>
          </w:p>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«Динамик а развития личности»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2 раза в год Сентябрь, апрель</w:t>
            </w:r>
          </w:p>
        </w:tc>
        <w:tc>
          <w:tcPr>
            <w:tcW w:w="2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Направлена на выявление уровня освоения ключевых компетентностей</w:t>
            </w:r>
          </w:p>
        </w:tc>
        <w:tc>
          <w:tcPr>
            <w:tcW w:w="2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B5285" w:rsidRPr="00CB5285" w:rsidRDefault="00CB5285" w:rsidP="00CB5285">
            <w:pPr>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Экспертная оценка по специально созданным оценочным листам, сравнительным анализ по графическим схемам, диаграммам.</w:t>
            </w:r>
          </w:p>
        </w:tc>
      </w:tr>
    </w:tbl>
    <w:p w:rsidR="00CB5285" w:rsidRPr="00CB5285" w:rsidRDefault="00CB5285" w:rsidP="00CB5285">
      <w:pPr>
        <w:shd w:val="clear" w:color="auto" w:fill="FFFFFF"/>
        <w:spacing w:after="0" w:line="24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Итоговое оценивание и формы сохранения результатов учебной и внеучебной деятельности учащегося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Предметом итоговой оценки освоения обучающимися ООП являются достижения в предметных грамотностях (компетентностях) и ключевых компетентностях при освоении основной образовательной программы школы, необходимых для продолжения образования.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В итоговой оценке реализации ООП выделяются отдельно (независимо друг от друга) три составляющие:</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результаты текущего (</w:t>
      </w:r>
      <w:proofErr w:type="spellStart"/>
      <w:r w:rsidRPr="00CB5285">
        <w:rPr>
          <w:rFonts w:ascii="Times New Roman" w:eastAsia="Times New Roman" w:hAnsi="Times New Roman" w:cs="Times New Roman"/>
          <w:color w:val="000000"/>
          <w:lang w:eastAsia="ru-RU"/>
        </w:rPr>
        <w:t>формативного</w:t>
      </w:r>
      <w:proofErr w:type="spellEnd"/>
      <w:r w:rsidRPr="00CB5285">
        <w:rPr>
          <w:rFonts w:ascii="Times New Roman" w:eastAsia="Times New Roman" w:hAnsi="Times New Roman" w:cs="Times New Roman"/>
          <w:color w:val="000000"/>
          <w:lang w:eastAsia="ru-RU"/>
        </w:rPr>
        <w:t>, промежуточного) оценивания, отражающие динамику индивидуальных образовательных достижений учащихся, продвижение в достижении планируемых результатов освоения ООП;</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результаты итоговых работ, характеризующие уровень освоения обучающимися основных формируемых культурных предметных способов действий/средств, необходимых для продолжения образования на следующем шаге;</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внеучебные достижения школьников.</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Все материалы по итогам образования в школе оформляются в форме дневника.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Показатели адекватной оценки сформированных знаний у обучающихся с нарушениями развития интеллекта.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Логика и содержание проверочных и контрольных работ, итоговых учебных мероприятий складывается из разных типов заданий, чем больше верно выполненных заданий от общего объема работы, тем выше показатель надежности знаний у ребенка, что дает основание оценивать знания как удовлетворительные, хорошие, очень хорошие (отличные).</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lastRenderedPageBreak/>
        <w:t>Показатель, наиболее соответствующий адекватной оценке сформированных знаний у учащихся с нарушениями в развитии интеллекта в нашей школе определяется в соответствие со следующими группами учащихся: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Первая группа (примерно 10 - 15 % учащихся) - в целом правильно решают предъявляемые им задания, наиболее активны и самостоятельны в усвоение программного материала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proofErr w:type="gramStart"/>
      <w:r w:rsidRPr="00CB5285">
        <w:rPr>
          <w:rFonts w:ascii="Times New Roman" w:eastAsia="Times New Roman" w:hAnsi="Times New Roman" w:cs="Times New Roman"/>
          <w:color w:val="000000"/>
          <w:lang w:eastAsia="ru-RU"/>
        </w:rPr>
        <w:t>Вторая группа (примерно 25 - 30 % учащихся) - имеют более замедленный темп усвоения учебного материала, реализуют знания в конкретно заданных условиях, так как  самостоятельный анализ и планирование своей деятельности у них затруднены, хотя с основными требования программы они справляются.</w:t>
      </w:r>
      <w:proofErr w:type="gramEnd"/>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 xml:space="preserve">Третья группа (примерно 35 - 40 % учащихся) - отличаются пассивностью, инертностью психических процессов, нарушением внимания, что приводит к различным ошибкам при решении задач, примеров, </w:t>
      </w:r>
      <w:proofErr w:type="gramStart"/>
      <w:r w:rsidRPr="00CB5285">
        <w:rPr>
          <w:rFonts w:ascii="Times New Roman" w:eastAsia="Times New Roman" w:hAnsi="Times New Roman" w:cs="Times New Roman"/>
          <w:color w:val="000000"/>
          <w:lang w:eastAsia="ru-RU"/>
        </w:rPr>
        <w:t>при</w:t>
      </w:r>
      <w:proofErr w:type="gramEnd"/>
      <w:r w:rsidRPr="00CB5285">
        <w:rPr>
          <w:rFonts w:ascii="Times New Roman" w:eastAsia="Times New Roman" w:hAnsi="Times New Roman" w:cs="Times New Roman"/>
          <w:color w:val="000000"/>
          <w:lang w:eastAsia="ru-RU"/>
        </w:rPr>
        <w:t xml:space="preserve"> </w:t>
      </w:r>
      <w:proofErr w:type="gramStart"/>
      <w:r w:rsidRPr="00CB5285">
        <w:rPr>
          <w:rFonts w:ascii="Times New Roman" w:eastAsia="Times New Roman" w:hAnsi="Times New Roman" w:cs="Times New Roman"/>
          <w:color w:val="000000"/>
          <w:lang w:eastAsia="ru-RU"/>
        </w:rPr>
        <w:t>списывание</w:t>
      </w:r>
      <w:proofErr w:type="gramEnd"/>
      <w:r w:rsidRPr="00CB5285">
        <w:rPr>
          <w:rFonts w:ascii="Times New Roman" w:eastAsia="Times New Roman" w:hAnsi="Times New Roman" w:cs="Times New Roman"/>
          <w:color w:val="000000"/>
          <w:lang w:eastAsia="ru-RU"/>
        </w:rPr>
        <w:t xml:space="preserve"> текстов и выполнении других заданий. (Как правило эти ученики обучаются по упрошенной программе по всем предметам).</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Четвертая группа (примерно 10 - 15 % учащихся) - занимаются по индивидуальным программам, так как основное содержание тех или иных предметов для них не доступно. Обучение таких детей в нашей школе направлено на их социальную поддержку и осуществляется в классах со сложной структурой дефекта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Соответственно названным группам, около 45 % учащихся способны освоить базовый уровень знаний и относятся к 1 уровню освоения содержания программы, 35 % -минимально необходимый (сниженный) (2 уровень), а 20 % учащихся могут быть оценены лишь по результатам индивидуальных достижений (5 уровень).</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Количественная характеристика знаний, умений, навыков определяется на основе проверочных работ по предмету. 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Оценка «удовлетворительно» - выполнено от 35 % до 50 % заданий.</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Оценка «хорошо» - выполнено от 50 % до 65 % заданий.</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000000"/>
          <w:lang w:eastAsia="ru-RU"/>
        </w:rPr>
        <w:t>Оценка «очень хорошо» (отлично) - выполнено свыше 55 % заданий.</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u w:val="single"/>
          <w:lang w:eastAsia="ru-RU"/>
        </w:rPr>
        <w:t>Оценка письменных работ.</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Контрольные работы состоят из контрольного списывания, контрольного диктанта, грамматического разбора и могут быть комбинированными (контрольные списывания с различными видами орфографических и грамматических заданий, диктант и грамматический разбор и т. д.) Основные виды контрольных работ в 4 классе — списывания и диктанты.</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Контрольные диктанты должны содержать по 2 - 3 орфограммы  на каждое правило. Примерный объем текстов контрольных работ:</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IV класс — 30-35 слов.</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Учету подлежат все слова, в том числе предлоги, союзы, частицы.</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u w:val="single"/>
          <w:lang w:eastAsia="ru-RU"/>
        </w:rPr>
        <w:t>Диктанты</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«5» —  работа выполнена без ошибок;</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«4»  —  1 -3 ошибки;</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«3» —  4 - 5 ошибок;</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u w:val="single"/>
          <w:lang w:eastAsia="ru-RU"/>
        </w:rPr>
        <w:t>Грамматические задания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«5» —  безошибочное выполнение всех заданий;</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«4» — правильно выполнено не менее 3\4 задания;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«3» —  правильно выполнено не менее 1\2 задания;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w:t>
      </w:r>
      <w:r w:rsidRPr="00CB5285">
        <w:rPr>
          <w:rFonts w:ascii="Times New Roman" w:eastAsia="Times New Roman" w:hAnsi="Times New Roman" w:cs="Times New Roman"/>
          <w:color w:val="000000"/>
          <w:sz w:val="24"/>
          <w:szCs w:val="24"/>
          <w:u w:val="single"/>
          <w:lang w:eastAsia="ru-RU"/>
        </w:rPr>
        <w:t>Контрольные списывания</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«5» —  нет ошибок и исправлений, работа написана аккуратно, в соответствии с     требованиями каллиграфии письма;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«4» — 1 ошибка и одно исправление;</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«3» —  2 ошибки и одно исправление.</w:t>
      </w:r>
    </w:p>
    <w:p w:rsidR="00CB5285" w:rsidRPr="00CB5285" w:rsidRDefault="00CB5285" w:rsidP="00CB5285">
      <w:pPr>
        <w:shd w:val="clear" w:color="auto" w:fill="FFFFFF"/>
        <w:spacing w:after="0" w:line="0" w:lineRule="auto"/>
        <w:ind w:left="142"/>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6"/>
          <w:szCs w:val="26"/>
          <w:lang w:eastAsia="ru-RU"/>
        </w:rPr>
        <w:t>Тематическое планирование</w:t>
      </w:r>
    </w:p>
    <w:p w:rsidR="00CB5285" w:rsidRPr="00CB5285" w:rsidRDefault="00CB5285" w:rsidP="00CB5285">
      <w:pPr>
        <w:shd w:val="clear" w:color="auto" w:fill="FFFFFF"/>
        <w:spacing w:after="0" w:line="0" w:lineRule="auto"/>
        <w:ind w:left="142"/>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3 часа в неделю, 102 часа за год.</w:t>
      </w:r>
    </w:p>
    <w:tbl>
      <w:tblPr>
        <w:tblW w:w="12225" w:type="dxa"/>
        <w:tblInd w:w="34" w:type="dxa"/>
        <w:shd w:val="clear" w:color="auto" w:fill="FFFFFF"/>
        <w:tblCellMar>
          <w:top w:w="15" w:type="dxa"/>
          <w:left w:w="15" w:type="dxa"/>
          <w:bottom w:w="15" w:type="dxa"/>
          <w:right w:w="15" w:type="dxa"/>
        </w:tblCellMar>
        <w:tblLook w:val="04A0"/>
      </w:tblPr>
      <w:tblGrid>
        <w:gridCol w:w="2134"/>
        <w:gridCol w:w="1245"/>
        <w:gridCol w:w="6380"/>
        <w:gridCol w:w="2466"/>
      </w:tblGrid>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Раздел.</w:t>
            </w: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Краткое содержание раздела.</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К-во часов.</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Times New Roman" w:eastAsia="Times New Roman" w:hAnsi="Times New Roman" w:cs="Times New Roman"/>
                <w:sz w:val="20"/>
                <w:szCs w:val="20"/>
                <w:lang w:eastAsia="ru-RU"/>
              </w:rPr>
            </w:pP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1 четверть.</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27ч.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Повторение.</w:t>
            </w: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Times New Roman" w:eastAsia="Times New Roman" w:hAnsi="Times New Roman" w:cs="Times New Roman"/>
                <w:sz w:val="20"/>
                <w:szCs w:val="20"/>
                <w:lang w:eastAsia="ru-RU"/>
              </w:rPr>
            </w:pP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Times New Roman" w:eastAsia="Times New Roman" w:hAnsi="Times New Roman" w:cs="Times New Roman"/>
                <w:sz w:val="20"/>
                <w:szCs w:val="20"/>
                <w:lang w:eastAsia="ru-RU"/>
              </w:rPr>
            </w:pP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Times New Roman" w:eastAsia="Times New Roman" w:hAnsi="Times New Roman" w:cs="Times New Roman"/>
                <w:sz w:val="20"/>
                <w:szCs w:val="2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1.</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Предложение.</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4ч.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Звуки и буквы</w:t>
            </w: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Times New Roman" w:eastAsia="Times New Roman" w:hAnsi="Times New Roman" w:cs="Times New Roman"/>
                <w:sz w:val="20"/>
                <w:szCs w:val="20"/>
                <w:lang w:eastAsia="ru-RU"/>
              </w:rPr>
            </w:pP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Times New Roman" w:eastAsia="Times New Roman" w:hAnsi="Times New Roman" w:cs="Times New Roman"/>
                <w:sz w:val="20"/>
                <w:szCs w:val="20"/>
                <w:lang w:eastAsia="ru-RU"/>
              </w:rPr>
            </w:pP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Times New Roman" w:eastAsia="Times New Roman" w:hAnsi="Times New Roman" w:cs="Times New Roman"/>
                <w:sz w:val="20"/>
                <w:szCs w:val="2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2</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Алфавит.</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2ч.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3.</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Мягкий знак на конце и в середине слова.</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2ч.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4.</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Разделительный мягкий знак.</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5ч.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5.</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Гласные после шипящих.</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4ч.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6.</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Парные звонкие и глухие согласные на конце и в середине слова.</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10ч.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Times New Roman" w:eastAsia="Times New Roman" w:hAnsi="Times New Roman" w:cs="Times New Roman"/>
                <w:sz w:val="20"/>
                <w:szCs w:val="20"/>
                <w:lang w:eastAsia="ru-RU"/>
              </w:rPr>
            </w:pP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2 четверть.</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21 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7.</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Ударные и безударные гласные.</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2ч.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8.</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Правописание безударных гласных.</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6ч.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9.</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Непроверяемые безударные гласные.</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8ч.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Слово</w:t>
            </w: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10.</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Названия предметов.</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5ч.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Times New Roman" w:eastAsia="Times New Roman" w:hAnsi="Times New Roman" w:cs="Times New Roman"/>
                <w:sz w:val="20"/>
                <w:szCs w:val="20"/>
                <w:lang w:eastAsia="ru-RU"/>
              </w:rPr>
            </w:pP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3 четверть.</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30ч.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11.</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Названия предметов, действий и признаков.</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13ч.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12.</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Имена собственные.</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3ч.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13.</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Предлоги.</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6ч.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14.</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Разделительный твердый знак.</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15.</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Родственные слова.</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7ч.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Times New Roman" w:eastAsia="Times New Roman" w:hAnsi="Times New Roman" w:cs="Times New Roman"/>
                <w:sz w:val="20"/>
                <w:szCs w:val="20"/>
                <w:lang w:eastAsia="ru-RU"/>
              </w:rPr>
            </w:pP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4 четверть.</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24ч.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16.</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Предложение.</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3ч.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17.</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Знаки препинания в конце предложения.</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4ч.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18.</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Главные и второстепенные слова в предложении.</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9ч.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Повторение пройденного</w:t>
            </w: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Times New Roman" w:eastAsia="Times New Roman" w:hAnsi="Times New Roman" w:cs="Times New Roman"/>
                <w:sz w:val="20"/>
                <w:szCs w:val="20"/>
                <w:lang w:eastAsia="ru-RU"/>
              </w:rPr>
            </w:pP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8ч.</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Times New Roman" w:eastAsia="Times New Roman" w:hAnsi="Times New Roman" w:cs="Times New Roman"/>
                <w:sz w:val="20"/>
                <w:szCs w:val="20"/>
                <w:lang w:eastAsia="ru-RU"/>
              </w:rPr>
            </w:pPr>
          </w:p>
        </w:tc>
        <w:tc>
          <w:tcPr>
            <w:tcW w:w="4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w:t>
            </w:r>
            <w:r w:rsidRPr="00CB5285">
              <w:rPr>
                <w:rFonts w:ascii="Times New Roman" w:eastAsia="Times New Roman" w:hAnsi="Times New Roman" w:cs="Times New Roman"/>
                <w:b/>
                <w:bCs/>
                <w:color w:val="000000"/>
                <w:sz w:val="24"/>
                <w:szCs w:val="24"/>
                <w:lang w:eastAsia="ru-RU"/>
              </w:rPr>
              <w:t>Всего:</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102ч</w:t>
            </w:r>
            <w:r w:rsidRPr="00CB5285">
              <w:rPr>
                <w:rFonts w:ascii="Times New Roman" w:eastAsia="Times New Roman" w:hAnsi="Times New Roman" w:cs="Times New Roman"/>
                <w:color w:val="000000"/>
                <w:sz w:val="24"/>
                <w:szCs w:val="24"/>
                <w:lang w:eastAsia="ru-RU"/>
              </w:rPr>
              <w:t>.</w:t>
            </w:r>
          </w:p>
        </w:tc>
      </w:tr>
    </w:tbl>
    <w:p w:rsidR="00CB5285" w:rsidRPr="00CB5285" w:rsidRDefault="00CB5285" w:rsidP="00CB5285">
      <w:pPr>
        <w:shd w:val="clear" w:color="auto" w:fill="FFFFFF"/>
        <w:spacing w:after="0" w:line="0" w:lineRule="auto"/>
        <w:ind w:left="142"/>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6"/>
          <w:szCs w:val="26"/>
          <w:lang w:eastAsia="ru-RU"/>
        </w:rPr>
        <w:t>График контрольных диктантов.</w:t>
      </w:r>
    </w:p>
    <w:tbl>
      <w:tblPr>
        <w:tblW w:w="12225" w:type="dxa"/>
        <w:tblInd w:w="34" w:type="dxa"/>
        <w:shd w:val="clear" w:color="auto" w:fill="FFFFFF"/>
        <w:tblCellMar>
          <w:top w:w="15" w:type="dxa"/>
          <w:left w:w="15" w:type="dxa"/>
          <w:bottom w:w="15" w:type="dxa"/>
          <w:right w:w="15" w:type="dxa"/>
        </w:tblCellMar>
        <w:tblLook w:val="04A0"/>
      </w:tblPr>
      <w:tblGrid>
        <w:gridCol w:w="2135"/>
        <w:gridCol w:w="7624"/>
        <w:gridCol w:w="2466"/>
      </w:tblGrid>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lastRenderedPageBreak/>
              <w:t>№</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Дата.</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1 четверть.</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«Правописание мягкого знака».</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28.09</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2.</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Гласные после шипящих».</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10.10</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3.</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Правописание звонких и глухих согласных на конце и в середине слова».</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01.11</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2 четверть.</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4.</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Безударные гласные».</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13.12</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5.</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Слово. Названия предметов».</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27.12</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3 четверть.</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6.</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Слово».</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07.02</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7.</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Употребление имен собственных с предлогами».</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28.02</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8.</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Безударные гласные».</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15.03</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4 четверть.</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240" w:lineRule="auto"/>
              <w:rPr>
                <w:rFonts w:ascii="Calibri" w:eastAsia="Times New Roman" w:hAnsi="Calibri" w:cs="Calibri"/>
                <w:color w:val="000000"/>
                <w:lang w:eastAsia="ru-RU"/>
              </w:rPr>
            </w:pP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9.</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Знаки препинания в конце предложения».</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12.04</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10.</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Предложение».</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03.05</w:t>
            </w:r>
          </w:p>
        </w:tc>
      </w:tr>
      <w:tr w:rsidR="00CB5285" w:rsidRPr="00CB5285" w:rsidTr="00CB5285">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11.</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Итоговый диктант.</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5285" w:rsidRPr="00CB5285" w:rsidRDefault="00CB5285" w:rsidP="00CB5285">
            <w:pPr>
              <w:spacing w:after="0" w:line="0" w:lineRule="auto"/>
              <w:jc w:val="center"/>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23.05</w:t>
            </w:r>
          </w:p>
        </w:tc>
      </w:tr>
    </w:tbl>
    <w:p w:rsidR="00CB5285" w:rsidRPr="00CB5285" w:rsidRDefault="00CB5285" w:rsidP="00CB5285">
      <w:pPr>
        <w:shd w:val="clear" w:color="auto" w:fill="FFFFFF"/>
        <w:spacing w:after="0" w:line="240" w:lineRule="auto"/>
        <w:ind w:left="142"/>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Учебно-методическое</w:t>
      </w:r>
    </w:p>
    <w:p w:rsidR="00CB5285" w:rsidRPr="00CB5285" w:rsidRDefault="00CB5285" w:rsidP="00CB5285">
      <w:pPr>
        <w:shd w:val="clear" w:color="auto" w:fill="FFFFFF"/>
        <w:spacing w:after="0" w:line="240" w:lineRule="auto"/>
        <w:ind w:left="142"/>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и материально-техническое обеспечение</w:t>
      </w:r>
    </w:p>
    <w:p w:rsidR="00CB5285" w:rsidRPr="00CB5285" w:rsidRDefault="00CB5285" w:rsidP="00CB5285">
      <w:pPr>
        <w:shd w:val="clear" w:color="auto" w:fill="FFFFFF"/>
        <w:spacing w:after="0" w:line="240" w:lineRule="auto"/>
        <w:ind w:left="142"/>
        <w:jc w:val="center"/>
        <w:rPr>
          <w:rFonts w:ascii="Calibri" w:eastAsia="Times New Roman" w:hAnsi="Calibri" w:cs="Calibri"/>
          <w:color w:val="000000"/>
          <w:lang w:eastAsia="ru-RU"/>
        </w:rPr>
      </w:pPr>
      <w:r w:rsidRPr="00CB5285">
        <w:rPr>
          <w:rFonts w:ascii="Times New Roman" w:eastAsia="Times New Roman" w:hAnsi="Times New Roman" w:cs="Times New Roman"/>
          <w:b/>
          <w:bCs/>
          <w:color w:val="000000"/>
          <w:sz w:val="24"/>
          <w:szCs w:val="24"/>
          <w:lang w:eastAsia="ru-RU"/>
        </w:rPr>
        <w:t> образовательного процесса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i/>
          <w:iCs/>
          <w:color w:val="000000"/>
          <w:sz w:val="24"/>
          <w:szCs w:val="24"/>
          <w:u w:val="single"/>
          <w:lang w:eastAsia="ru-RU"/>
        </w:rPr>
        <w:t>1.Средства обучения:</w:t>
      </w:r>
    </w:p>
    <w:p w:rsidR="00CB5285" w:rsidRPr="00CB5285" w:rsidRDefault="00CB5285" w:rsidP="00CB5285">
      <w:pPr>
        <w:shd w:val="clear" w:color="auto" w:fill="FFFFFF"/>
        <w:spacing w:after="0" w:line="240" w:lineRule="auto"/>
        <w:ind w:left="426" w:firstLine="284"/>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w:t>
      </w:r>
      <w:r w:rsidRPr="00CB5285">
        <w:rPr>
          <w:rFonts w:ascii="Times New Roman" w:eastAsia="Times New Roman" w:hAnsi="Times New Roman" w:cs="Times New Roman"/>
          <w:b/>
          <w:bCs/>
          <w:color w:val="000000"/>
          <w:sz w:val="24"/>
          <w:szCs w:val="24"/>
          <w:lang w:eastAsia="ru-RU"/>
        </w:rPr>
        <w:t>. </w:t>
      </w:r>
      <w:r w:rsidRPr="00CB5285">
        <w:rPr>
          <w:rFonts w:ascii="Times New Roman" w:eastAsia="Times New Roman" w:hAnsi="Times New Roman" w:cs="Times New Roman"/>
          <w:color w:val="000000"/>
          <w:sz w:val="24"/>
          <w:szCs w:val="24"/>
          <w:lang w:eastAsia="ru-RU"/>
        </w:rPr>
        <w:t>Наглядные пособия:</w:t>
      </w:r>
    </w:p>
    <w:p w:rsidR="00CB5285" w:rsidRPr="00CB5285" w:rsidRDefault="00CB5285" w:rsidP="00CB5285">
      <w:pPr>
        <w:numPr>
          <w:ilvl w:val="0"/>
          <w:numId w:val="14"/>
        </w:numPr>
        <w:shd w:val="clear" w:color="auto" w:fill="FFFFFF"/>
        <w:spacing w:before="100" w:beforeAutospacing="1" w:after="100" w:afterAutospacing="1" w:line="240" w:lineRule="auto"/>
        <w:ind w:left="1430"/>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Комплект динамических раздаточных пособий «Обучение грамоте» (веера).</w:t>
      </w:r>
    </w:p>
    <w:p w:rsidR="00CB5285" w:rsidRPr="00CB5285" w:rsidRDefault="00CB5285" w:rsidP="00CB5285">
      <w:pPr>
        <w:numPr>
          <w:ilvl w:val="0"/>
          <w:numId w:val="14"/>
        </w:numPr>
        <w:shd w:val="clear" w:color="auto" w:fill="FFFFFF"/>
        <w:spacing w:before="100" w:beforeAutospacing="1" w:after="100" w:afterAutospacing="1" w:line="240" w:lineRule="auto"/>
        <w:ind w:left="1430"/>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Комплект  наглядных  пособий «Набор  букв   русского  алфавита» (256 карточек).</w:t>
      </w:r>
    </w:p>
    <w:p w:rsidR="00CB5285" w:rsidRPr="00CB5285" w:rsidRDefault="00CB5285" w:rsidP="00CB5285">
      <w:pPr>
        <w:numPr>
          <w:ilvl w:val="0"/>
          <w:numId w:val="14"/>
        </w:numPr>
        <w:shd w:val="clear" w:color="auto" w:fill="FFFFFF"/>
        <w:spacing w:before="100" w:beforeAutospacing="1" w:after="100" w:afterAutospacing="1" w:line="240" w:lineRule="auto"/>
        <w:ind w:left="1430"/>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Алфавит.</w:t>
      </w:r>
    </w:p>
    <w:p w:rsidR="00CB5285" w:rsidRPr="00CB5285" w:rsidRDefault="00CB5285" w:rsidP="00CB5285">
      <w:pPr>
        <w:numPr>
          <w:ilvl w:val="0"/>
          <w:numId w:val="14"/>
        </w:numPr>
        <w:shd w:val="clear" w:color="auto" w:fill="FFFFFF"/>
        <w:spacing w:before="100" w:beforeAutospacing="1" w:after="100" w:afterAutospacing="1" w:line="240" w:lineRule="auto"/>
        <w:ind w:left="1430"/>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Лента букв.</w:t>
      </w:r>
    </w:p>
    <w:p w:rsidR="00CB5285" w:rsidRPr="00CB5285" w:rsidRDefault="00CB5285" w:rsidP="00CB5285">
      <w:pPr>
        <w:shd w:val="clear" w:color="auto" w:fill="FFFFFF"/>
        <w:spacing w:after="0" w:line="240" w:lineRule="auto"/>
        <w:ind w:left="426" w:firstLine="284"/>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2. Технические средства обучения:</w:t>
      </w:r>
    </w:p>
    <w:p w:rsidR="00CB5285" w:rsidRPr="00CB5285" w:rsidRDefault="00CB5285" w:rsidP="00CB5285">
      <w:pPr>
        <w:shd w:val="clear" w:color="auto" w:fill="FFFFFF"/>
        <w:spacing w:after="0" w:line="240" w:lineRule="auto"/>
        <w:ind w:firstLine="710"/>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1. Компьютер.</w:t>
      </w:r>
    </w:p>
    <w:p w:rsidR="00CB5285" w:rsidRPr="00CB5285" w:rsidRDefault="00CB5285" w:rsidP="00CB5285">
      <w:pPr>
        <w:shd w:val="clear" w:color="auto" w:fill="FFFFFF"/>
        <w:spacing w:after="0" w:line="240" w:lineRule="auto"/>
        <w:ind w:firstLine="710"/>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2.Телевизор.</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i/>
          <w:iCs/>
          <w:color w:val="000000"/>
          <w:sz w:val="24"/>
          <w:szCs w:val="24"/>
          <w:u w:val="single"/>
          <w:lang w:eastAsia="ru-RU"/>
        </w:rPr>
        <w:t>2.</w:t>
      </w:r>
      <w:r w:rsidRPr="00CB5285">
        <w:rPr>
          <w:rFonts w:ascii="Times New Roman" w:eastAsia="Times New Roman" w:hAnsi="Times New Roman" w:cs="Times New Roman"/>
          <w:i/>
          <w:iCs/>
          <w:color w:val="000000"/>
          <w:sz w:val="24"/>
          <w:szCs w:val="24"/>
          <w:u w:val="single"/>
          <w:shd w:val="clear" w:color="auto" w:fill="FFFFFF"/>
          <w:lang w:eastAsia="ru-RU"/>
        </w:rPr>
        <w:t>Рекомендуемая учебно-методическая литература:</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xml:space="preserve">1.Программы специальных (коррекционных)образовательных учреждений VIII вида, подготовительный, 1-4 </w:t>
      </w:r>
      <w:proofErr w:type="spellStart"/>
      <w:r w:rsidRPr="00CB5285">
        <w:rPr>
          <w:rFonts w:ascii="Times New Roman" w:eastAsia="Times New Roman" w:hAnsi="Times New Roman" w:cs="Times New Roman"/>
          <w:color w:val="000000"/>
          <w:sz w:val="24"/>
          <w:szCs w:val="24"/>
          <w:lang w:eastAsia="ru-RU"/>
        </w:rPr>
        <w:t>классы.М</w:t>
      </w:r>
      <w:proofErr w:type="spellEnd"/>
      <w:r w:rsidRPr="00CB5285">
        <w:rPr>
          <w:rFonts w:ascii="Times New Roman" w:eastAsia="Times New Roman" w:hAnsi="Times New Roman" w:cs="Times New Roman"/>
          <w:color w:val="000000"/>
          <w:sz w:val="24"/>
          <w:szCs w:val="24"/>
          <w:lang w:eastAsia="ru-RU"/>
        </w:rPr>
        <w:t>. «Просвещение» 2013 год.</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color w:val="000000"/>
          <w:sz w:val="24"/>
          <w:szCs w:val="24"/>
          <w:lang w:eastAsia="ru-RU"/>
        </w:rPr>
        <w:t xml:space="preserve">2.УчебникА.К.Аксенова, </w:t>
      </w:r>
      <w:proofErr w:type="spellStart"/>
      <w:r w:rsidRPr="00CB5285">
        <w:rPr>
          <w:rFonts w:ascii="Times New Roman" w:eastAsia="Times New Roman" w:hAnsi="Times New Roman" w:cs="Times New Roman"/>
          <w:color w:val="000000"/>
          <w:sz w:val="24"/>
          <w:szCs w:val="24"/>
          <w:lang w:eastAsia="ru-RU"/>
        </w:rPr>
        <w:t>Н.Г.Галунчикова</w:t>
      </w:r>
      <w:proofErr w:type="spellEnd"/>
      <w:r w:rsidRPr="00CB5285">
        <w:rPr>
          <w:rFonts w:ascii="Times New Roman" w:eastAsia="Times New Roman" w:hAnsi="Times New Roman" w:cs="Times New Roman"/>
          <w:color w:val="000000"/>
          <w:sz w:val="24"/>
          <w:szCs w:val="24"/>
          <w:lang w:eastAsia="ru-RU"/>
        </w:rPr>
        <w:t xml:space="preserve">  «Русский язык 4 класс</w:t>
      </w:r>
      <w:proofErr w:type="gramStart"/>
      <w:r w:rsidRPr="00CB5285">
        <w:rPr>
          <w:rFonts w:ascii="Times New Roman" w:eastAsia="Times New Roman" w:hAnsi="Times New Roman" w:cs="Times New Roman"/>
          <w:color w:val="000000"/>
          <w:sz w:val="24"/>
          <w:szCs w:val="24"/>
          <w:lang w:eastAsia="ru-RU"/>
        </w:rPr>
        <w:t>»М</w:t>
      </w:r>
      <w:proofErr w:type="gramEnd"/>
      <w:r w:rsidRPr="00CB5285">
        <w:rPr>
          <w:rFonts w:ascii="Times New Roman" w:eastAsia="Times New Roman" w:hAnsi="Times New Roman" w:cs="Times New Roman"/>
          <w:color w:val="000000"/>
          <w:sz w:val="24"/>
          <w:szCs w:val="24"/>
          <w:lang w:eastAsia="ru-RU"/>
        </w:rPr>
        <w:t>.Просвещение 2014г.</w:t>
      </w:r>
    </w:p>
    <w:p w:rsidR="00CB5285" w:rsidRPr="00CB5285" w:rsidRDefault="00CB5285" w:rsidP="00CB5285">
      <w:pPr>
        <w:shd w:val="clear" w:color="auto" w:fill="FFFFFF"/>
        <w:spacing w:after="0" w:line="240" w:lineRule="auto"/>
        <w:jc w:val="both"/>
        <w:rPr>
          <w:rFonts w:ascii="Calibri" w:eastAsia="Times New Roman" w:hAnsi="Calibri" w:cs="Calibri"/>
          <w:color w:val="000000"/>
          <w:lang w:eastAsia="ru-RU"/>
        </w:rPr>
      </w:pPr>
      <w:r w:rsidRPr="00CB5285">
        <w:rPr>
          <w:rFonts w:ascii="Times New Roman" w:eastAsia="Times New Roman" w:hAnsi="Times New Roman" w:cs="Times New Roman"/>
          <w:i/>
          <w:iCs/>
          <w:color w:val="000000"/>
          <w:sz w:val="24"/>
          <w:szCs w:val="24"/>
          <w:u w:val="single"/>
          <w:shd w:val="clear" w:color="auto" w:fill="FFFFFF"/>
          <w:lang w:eastAsia="ru-RU"/>
        </w:rPr>
        <w:t>3.Дополнительная литература:</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i/>
          <w:iCs/>
          <w:color w:val="000000"/>
          <w:sz w:val="24"/>
          <w:szCs w:val="24"/>
          <w:shd w:val="clear" w:color="auto" w:fill="FFFFFF"/>
          <w:lang w:eastAsia="ru-RU"/>
        </w:rPr>
        <w:t>Для учителя</w:t>
      </w:r>
      <w:r w:rsidRPr="00CB5285">
        <w:rPr>
          <w:rFonts w:ascii="Courier New" w:eastAsia="Times New Roman" w:hAnsi="Courier New" w:cs="Courier New"/>
          <w:color w:val="000000"/>
          <w:sz w:val="24"/>
          <w:szCs w:val="24"/>
          <w:lang w:eastAsia="ru-RU"/>
        </w:rPr>
        <w:t> </w:t>
      </w:r>
      <w:r w:rsidRPr="00CB5285">
        <w:rPr>
          <w:rFonts w:ascii="Times New Roman" w:eastAsia="Times New Roman" w:hAnsi="Times New Roman" w:cs="Times New Roman"/>
          <w:i/>
          <w:iCs/>
          <w:color w:val="000000"/>
          <w:sz w:val="24"/>
          <w:szCs w:val="24"/>
          <w:shd w:val="clear" w:color="auto" w:fill="FFFFFF"/>
          <w:lang w:eastAsia="ru-RU"/>
        </w:rPr>
        <w:t>1.Аксёнова А.К. «Методика обучения русскому языку во вспомогательной школе»; М.,2006.</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i/>
          <w:iCs/>
          <w:color w:val="000000"/>
          <w:sz w:val="24"/>
          <w:szCs w:val="24"/>
          <w:shd w:val="clear" w:color="auto" w:fill="FFFFFF"/>
          <w:lang w:eastAsia="ru-RU"/>
        </w:rPr>
        <w:t>2.Аксёнова А.К., Якубовская Э.В. «Дидактические игры на уроках русского языка в</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i/>
          <w:iCs/>
          <w:color w:val="000000"/>
          <w:sz w:val="24"/>
          <w:szCs w:val="24"/>
          <w:shd w:val="clear" w:color="auto" w:fill="FFFFFF"/>
          <w:lang w:eastAsia="ru-RU"/>
        </w:rPr>
        <w:t xml:space="preserve">     1 – 4 </w:t>
      </w:r>
      <w:proofErr w:type="gramStart"/>
      <w:r w:rsidRPr="00CB5285">
        <w:rPr>
          <w:rFonts w:ascii="Times New Roman" w:eastAsia="Times New Roman" w:hAnsi="Times New Roman" w:cs="Times New Roman"/>
          <w:i/>
          <w:iCs/>
          <w:color w:val="000000"/>
          <w:sz w:val="24"/>
          <w:szCs w:val="24"/>
          <w:shd w:val="clear" w:color="auto" w:fill="FFFFFF"/>
          <w:lang w:eastAsia="ru-RU"/>
        </w:rPr>
        <w:t>классах</w:t>
      </w:r>
      <w:proofErr w:type="gramEnd"/>
      <w:r w:rsidRPr="00CB5285">
        <w:rPr>
          <w:rFonts w:ascii="Times New Roman" w:eastAsia="Times New Roman" w:hAnsi="Times New Roman" w:cs="Times New Roman"/>
          <w:i/>
          <w:iCs/>
          <w:color w:val="000000"/>
          <w:sz w:val="24"/>
          <w:szCs w:val="24"/>
          <w:shd w:val="clear" w:color="auto" w:fill="FFFFFF"/>
          <w:lang w:eastAsia="ru-RU"/>
        </w:rPr>
        <w:t xml:space="preserve"> вспомогательной школы ». – М., 2008.</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i/>
          <w:iCs/>
          <w:color w:val="000000"/>
          <w:sz w:val="24"/>
          <w:szCs w:val="24"/>
          <w:shd w:val="clear" w:color="auto" w:fill="FFFFFF"/>
          <w:lang w:eastAsia="ru-RU"/>
        </w:rPr>
        <w:t>3.Аксёнова А.К., Якубовская Э.В. «Сборник диктантов для вспомогательной школы». – М., 2005.</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i/>
          <w:iCs/>
          <w:color w:val="000000"/>
          <w:sz w:val="24"/>
          <w:szCs w:val="24"/>
          <w:shd w:val="clear" w:color="auto" w:fill="FFFFFF"/>
          <w:lang w:eastAsia="ru-RU"/>
        </w:rPr>
        <w:t xml:space="preserve">4.Волина В. «Занимательное </w:t>
      </w:r>
      <w:proofErr w:type="spellStart"/>
      <w:r w:rsidRPr="00CB5285">
        <w:rPr>
          <w:rFonts w:ascii="Times New Roman" w:eastAsia="Times New Roman" w:hAnsi="Times New Roman" w:cs="Times New Roman"/>
          <w:i/>
          <w:iCs/>
          <w:color w:val="000000"/>
          <w:sz w:val="24"/>
          <w:szCs w:val="24"/>
          <w:shd w:val="clear" w:color="auto" w:fill="FFFFFF"/>
          <w:lang w:eastAsia="ru-RU"/>
        </w:rPr>
        <w:t>азбуковедение</w:t>
      </w:r>
      <w:proofErr w:type="spellEnd"/>
      <w:r w:rsidRPr="00CB5285">
        <w:rPr>
          <w:rFonts w:ascii="Times New Roman" w:eastAsia="Times New Roman" w:hAnsi="Times New Roman" w:cs="Times New Roman"/>
          <w:i/>
          <w:iCs/>
          <w:color w:val="000000"/>
          <w:sz w:val="24"/>
          <w:szCs w:val="24"/>
          <w:shd w:val="clear" w:color="auto" w:fill="FFFFFF"/>
          <w:lang w:eastAsia="ru-RU"/>
        </w:rPr>
        <w:t>». – Москва, «Знание», 2004г.;</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i/>
          <w:iCs/>
          <w:color w:val="000000"/>
          <w:sz w:val="24"/>
          <w:szCs w:val="24"/>
          <w:shd w:val="clear" w:color="auto" w:fill="FFFFFF"/>
          <w:lang w:eastAsia="ru-RU"/>
        </w:rPr>
        <w:t>5.Воронкова В.В. «Обучение грамоте и правописанию в  1 – 4 классах вспомогательной школы». – М., 2008.</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i/>
          <w:iCs/>
          <w:color w:val="000000"/>
          <w:sz w:val="24"/>
          <w:szCs w:val="24"/>
          <w:shd w:val="clear" w:color="auto" w:fill="FFFFFF"/>
          <w:lang w:eastAsia="ru-RU"/>
        </w:rPr>
        <w:t>6.Карпова Е.В. «Дидактические игры в начальный период обучения». – Ярославль, 2009.</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i/>
          <w:iCs/>
          <w:color w:val="000000"/>
          <w:sz w:val="24"/>
          <w:szCs w:val="24"/>
          <w:shd w:val="clear" w:color="auto" w:fill="FFFFFF"/>
          <w:lang w:eastAsia="ru-RU"/>
        </w:rPr>
        <w:t xml:space="preserve">7.Львов М.Р., </w:t>
      </w:r>
      <w:proofErr w:type="spellStart"/>
      <w:r w:rsidRPr="00CB5285">
        <w:rPr>
          <w:rFonts w:ascii="Times New Roman" w:eastAsia="Times New Roman" w:hAnsi="Times New Roman" w:cs="Times New Roman"/>
          <w:i/>
          <w:iCs/>
          <w:color w:val="000000"/>
          <w:sz w:val="24"/>
          <w:szCs w:val="24"/>
          <w:shd w:val="clear" w:color="auto" w:fill="FFFFFF"/>
          <w:lang w:eastAsia="ru-RU"/>
        </w:rPr>
        <w:t>Рамзаева</w:t>
      </w:r>
      <w:proofErr w:type="spellEnd"/>
      <w:r w:rsidRPr="00CB5285">
        <w:rPr>
          <w:rFonts w:ascii="Times New Roman" w:eastAsia="Times New Roman" w:hAnsi="Times New Roman" w:cs="Times New Roman"/>
          <w:i/>
          <w:iCs/>
          <w:color w:val="000000"/>
          <w:sz w:val="24"/>
          <w:szCs w:val="24"/>
          <w:shd w:val="clear" w:color="auto" w:fill="FFFFFF"/>
          <w:lang w:eastAsia="ru-RU"/>
        </w:rPr>
        <w:t xml:space="preserve"> Т.Г., </w:t>
      </w:r>
      <w:proofErr w:type="spellStart"/>
      <w:r w:rsidRPr="00CB5285">
        <w:rPr>
          <w:rFonts w:ascii="Times New Roman" w:eastAsia="Times New Roman" w:hAnsi="Times New Roman" w:cs="Times New Roman"/>
          <w:i/>
          <w:iCs/>
          <w:color w:val="000000"/>
          <w:sz w:val="24"/>
          <w:szCs w:val="24"/>
          <w:shd w:val="clear" w:color="auto" w:fill="FFFFFF"/>
          <w:lang w:eastAsia="ru-RU"/>
        </w:rPr>
        <w:t>Светловская</w:t>
      </w:r>
      <w:proofErr w:type="spellEnd"/>
      <w:r w:rsidRPr="00CB5285">
        <w:rPr>
          <w:rFonts w:ascii="Times New Roman" w:eastAsia="Times New Roman" w:hAnsi="Times New Roman" w:cs="Times New Roman"/>
          <w:i/>
          <w:iCs/>
          <w:color w:val="000000"/>
          <w:sz w:val="24"/>
          <w:szCs w:val="24"/>
          <w:shd w:val="clear" w:color="auto" w:fill="FFFFFF"/>
          <w:lang w:eastAsia="ru-RU"/>
        </w:rPr>
        <w:t xml:space="preserve"> Н.Н. «Методика обучения русскому языку в начальных классах» - М., 2009.</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i/>
          <w:iCs/>
          <w:color w:val="000000"/>
          <w:sz w:val="24"/>
          <w:szCs w:val="24"/>
          <w:shd w:val="clear" w:color="auto" w:fill="FFFFFF"/>
          <w:lang w:eastAsia="ru-RU"/>
        </w:rPr>
        <w:t>8.«Обучение учащихся I-IV классов вспомогательной школы»./ Под ред. В.Г. Петровой; М., 2007.</w:t>
      </w:r>
    </w:p>
    <w:p w:rsidR="00CB5285" w:rsidRPr="00CB5285" w:rsidRDefault="00CB5285" w:rsidP="00CB5285">
      <w:pPr>
        <w:shd w:val="clear" w:color="auto" w:fill="FFFFFF"/>
        <w:spacing w:after="0" w:line="240" w:lineRule="auto"/>
        <w:rPr>
          <w:rFonts w:ascii="Calibri" w:eastAsia="Times New Roman" w:hAnsi="Calibri" w:cs="Calibri"/>
          <w:color w:val="000000"/>
          <w:lang w:eastAsia="ru-RU"/>
        </w:rPr>
      </w:pPr>
      <w:r w:rsidRPr="00CB5285">
        <w:rPr>
          <w:rFonts w:ascii="Times New Roman" w:eastAsia="Times New Roman" w:hAnsi="Times New Roman" w:cs="Times New Roman"/>
          <w:i/>
          <w:iCs/>
          <w:color w:val="000000"/>
          <w:sz w:val="24"/>
          <w:szCs w:val="24"/>
          <w:shd w:val="clear" w:color="auto" w:fill="FFFFFF"/>
          <w:lang w:eastAsia="ru-RU"/>
        </w:rPr>
        <w:t>9.Ожегов С.И. и Шведова Н.Ю. «Толковый словарь русского языка». – М.,2010.</w:t>
      </w:r>
    </w:p>
    <w:p w:rsidR="00984BE9" w:rsidRDefault="00984BE9"/>
    <w:p w:rsidR="001D4921" w:rsidRDefault="001D4921"/>
    <w:p w:rsidR="001D4921" w:rsidRDefault="001D4921"/>
    <w:p w:rsidR="001D4921" w:rsidRDefault="001D4921"/>
    <w:p w:rsidR="001D4921" w:rsidRDefault="001D4921"/>
    <w:p w:rsidR="001D4921" w:rsidRDefault="001D4921"/>
    <w:p w:rsidR="001D4921" w:rsidRDefault="001D4921"/>
    <w:p w:rsidR="001D4921" w:rsidRDefault="001D4921"/>
    <w:p w:rsidR="001D4921" w:rsidRDefault="001D4921"/>
    <w:p w:rsidR="001D4921" w:rsidRDefault="001D4921"/>
    <w:p w:rsidR="001D4921" w:rsidRDefault="001D4921"/>
    <w:p w:rsidR="001570A1" w:rsidRPr="001570A1" w:rsidRDefault="001570A1" w:rsidP="00C559BF">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b/>
          <w:bCs/>
          <w:color w:val="000000"/>
          <w:sz w:val="24"/>
          <w:szCs w:val="24"/>
          <w:lang w:eastAsia="ru-RU"/>
        </w:rPr>
        <w:t>Календарно-тематическое планирование по русскому языку 4 класс</w:t>
      </w:r>
    </w:p>
    <w:tbl>
      <w:tblPr>
        <w:tblW w:w="12225" w:type="dxa"/>
        <w:tblInd w:w="-34" w:type="dxa"/>
        <w:shd w:val="clear" w:color="auto" w:fill="FFFFFF"/>
        <w:tblCellMar>
          <w:top w:w="15" w:type="dxa"/>
          <w:left w:w="15" w:type="dxa"/>
          <w:bottom w:w="15" w:type="dxa"/>
          <w:right w:w="15" w:type="dxa"/>
        </w:tblCellMar>
        <w:tblLook w:val="04A0"/>
      </w:tblPr>
      <w:tblGrid>
        <w:gridCol w:w="238"/>
        <w:gridCol w:w="649"/>
        <w:gridCol w:w="22"/>
        <w:gridCol w:w="7179"/>
        <w:gridCol w:w="993"/>
        <w:gridCol w:w="998"/>
        <w:gridCol w:w="45"/>
        <w:gridCol w:w="355"/>
        <w:gridCol w:w="845"/>
        <w:gridCol w:w="901"/>
      </w:tblGrid>
      <w:tr w:rsidR="00C559BF" w:rsidRPr="001570A1" w:rsidTr="00EB22A6">
        <w:trPr>
          <w:trHeight w:val="420"/>
        </w:trPr>
        <w:tc>
          <w:tcPr>
            <w:tcW w:w="238" w:type="dxa"/>
            <w:vMerge w:val="restart"/>
            <w:tcBorders>
              <w:top w:val="single" w:sz="8" w:space="0" w:color="000000"/>
              <w:lef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p>
        </w:tc>
        <w:tc>
          <w:tcPr>
            <w:tcW w:w="649" w:type="dxa"/>
            <w:vMerge w:val="restart"/>
            <w:tcBorders>
              <w:top w:val="single" w:sz="8" w:space="0" w:color="000000"/>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EB22A6" w:rsidRDefault="00C559BF" w:rsidP="001570A1">
            <w:pPr>
              <w:spacing w:after="0" w:line="240" w:lineRule="auto"/>
              <w:jc w:val="center"/>
              <w:rPr>
                <w:rFonts w:ascii="Calibri" w:eastAsia="Times New Roman" w:hAnsi="Calibri" w:cs="Calibri"/>
                <w:b/>
                <w:color w:val="000000"/>
                <w:lang w:eastAsia="ru-RU"/>
              </w:rPr>
            </w:pPr>
            <w:r w:rsidRPr="00EB22A6">
              <w:rPr>
                <w:rFonts w:ascii="Times New Roman" w:eastAsia="Times New Roman" w:hAnsi="Times New Roman" w:cs="Times New Roman"/>
                <w:b/>
                <w:color w:val="000000"/>
                <w:sz w:val="24"/>
                <w:szCs w:val="24"/>
                <w:lang w:eastAsia="ru-RU"/>
              </w:rPr>
              <w:t>№ п/п</w:t>
            </w:r>
          </w:p>
        </w:tc>
        <w:tc>
          <w:tcPr>
            <w:tcW w:w="7201"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EB22A6" w:rsidRDefault="00C559BF" w:rsidP="001570A1">
            <w:pPr>
              <w:spacing w:after="0" w:line="240" w:lineRule="auto"/>
              <w:jc w:val="center"/>
              <w:rPr>
                <w:rFonts w:ascii="Calibri" w:eastAsia="Times New Roman" w:hAnsi="Calibri" w:cs="Calibri"/>
                <w:b/>
                <w:color w:val="000000"/>
                <w:lang w:eastAsia="ru-RU"/>
              </w:rPr>
            </w:pPr>
            <w:r w:rsidRPr="00EB22A6">
              <w:rPr>
                <w:rFonts w:ascii="Times New Roman" w:eastAsia="Times New Roman" w:hAnsi="Times New Roman" w:cs="Times New Roman"/>
                <w:b/>
                <w:color w:val="000000"/>
                <w:sz w:val="24"/>
                <w:szCs w:val="24"/>
                <w:lang w:eastAsia="ru-RU"/>
              </w:rPr>
              <w:t>Тема раздела, тема и элементы содержания урока</w:t>
            </w:r>
          </w:p>
        </w:tc>
        <w:tc>
          <w:tcPr>
            <w:tcW w:w="993" w:type="dxa"/>
            <w:vMerge w:val="restart"/>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EB22A6" w:rsidRDefault="00C559BF" w:rsidP="00C559BF">
            <w:pPr>
              <w:spacing w:after="0" w:line="240" w:lineRule="auto"/>
              <w:rPr>
                <w:rFonts w:ascii="Calibri" w:eastAsia="Times New Roman" w:hAnsi="Calibri" w:cs="Calibri"/>
                <w:b/>
                <w:color w:val="000000"/>
                <w:lang w:eastAsia="ru-RU"/>
              </w:rPr>
            </w:pPr>
            <w:r w:rsidRPr="00EB22A6">
              <w:rPr>
                <w:rFonts w:ascii="Times New Roman" w:eastAsia="Times New Roman" w:hAnsi="Times New Roman" w:cs="Times New Roman"/>
                <w:b/>
                <w:color w:val="000000"/>
                <w:sz w:val="24"/>
                <w:szCs w:val="24"/>
                <w:lang w:eastAsia="ru-RU"/>
              </w:rPr>
              <w:t>Кол-во</w:t>
            </w:r>
          </w:p>
          <w:p w:rsidR="00C559BF" w:rsidRPr="00EB22A6" w:rsidRDefault="00C559BF" w:rsidP="00C559BF">
            <w:pPr>
              <w:spacing w:after="0" w:line="240" w:lineRule="auto"/>
              <w:rPr>
                <w:rFonts w:ascii="Calibri" w:eastAsia="Times New Roman" w:hAnsi="Calibri" w:cs="Calibri"/>
                <w:b/>
                <w:color w:val="000000"/>
                <w:lang w:eastAsia="ru-RU"/>
              </w:rPr>
            </w:pPr>
            <w:r w:rsidRPr="00EB22A6">
              <w:rPr>
                <w:rFonts w:ascii="Times New Roman" w:eastAsia="Times New Roman" w:hAnsi="Times New Roman" w:cs="Times New Roman"/>
                <w:b/>
                <w:color w:val="000000"/>
                <w:sz w:val="24"/>
                <w:szCs w:val="24"/>
                <w:lang w:eastAsia="ru-RU"/>
              </w:rPr>
              <w:t>час.</w:t>
            </w:r>
          </w:p>
        </w:tc>
        <w:tc>
          <w:tcPr>
            <w:tcW w:w="1043" w:type="dxa"/>
            <w:gridSpan w:val="2"/>
            <w:vMerge w:val="restart"/>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EB22A6" w:rsidRDefault="00EB22A6">
            <w:pPr>
              <w:rPr>
                <w:rFonts w:ascii="Times New Roman" w:eastAsia="Times New Roman" w:hAnsi="Times New Roman" w:cs="Times New Roman"/>
                <w:b/>
                <w:color w:val="000000"/>
                <w:sz w:val="24"/>
                <w:szCs w:val="24"/>
                <w:lang w:eastAsia="ru-RU"/>
              </w:rPr>
            </w:pPr>
            <w:r w:rsidRPr="00EB22A6">
              <w:rPr>
                <w:rFonts w:ascii="Times New Roman" w:eastAsia="Times New Roman" w:hAnsi="Times New Roman" w:cs="Times New Roman"/>
                <w:b/>
                <w:color w:val="000000"/>
                <w:sz w:val="24"/>
                <w:szCs w:val="24"/>
                <w:lang w:eastAsia="ru-RU"/>
              </w:rPr>
              <w:t>Дата</w:t>
            </w:r>
          </w:p>
          <w:p w:rsidR="00C559BF" w:rsidRPr="00EB22A6" w:rsidRDefault="00C559BF" w:rsidP="00C559BF">
            <w:pPr>
              <w:spacing w:after="0" w:line="240" w:lineRule="auto"/>
              <w:rPr>
                <w:rFonts w:ascii="Calibri" w:eastAsia="Times New Roman" w:hAnsi="Calibri" w:cs="Calibri"/>
                <w:b/>
                <w:color w:val="000000"/>
                <w:lang w:eastAsia="ru-RU"/>
              </w:rPr>
            </w:pPr>
          </w:p>
        </w:tc>
        <w:tc>
          <w:tcPr>
            <w:tcW w:w="355" w:type="dxa"/>
            <w:vMerge w:val="restart"/>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Default="00C559BF">
            <w:pPr>
              <w:rPr>
                <w:rFonts w:ascii="Calibri" w:eastAsia="Times New Roman" w:hAnsi="Calibri" w:cs="Calibri"/>
                <w:color w:val="000000"/>
                <w:lang w:eastAsia="ru-RU"/>
              </w:rPr>
            </w:pPr>
          </w:p>
          <w:p w:rsidR="00C559BF" w:rsidRPr="001570A1" w:rsidRDefault="00C559BF" w:rsidP="00C559BF">
            <w:pPr>
              <w:spacing w:after="0" w:line="240" w:lineRule="auto"/>
              <w:rPr>
                <w:rFonts w:ascii="Calibri" w:eastAsia="Times New Roman" w:hAnsi="Calibri" w:cs="Calibri"/>
                <w:color w:val="000000"/>
                <w:lang w:eastAsia="ru-RU"/>
              </w:rPr>
            </w:pPr>
          </w:p>
        </w:tc>
        <w:tc>
          <w:tcPr>
            <w:tcW w:w="17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jc w:val="center"/>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Дата</w:t>
            </w:r>
          </w:p>
        </w:tc>
      </w:tr>
      <w:tr w:rsidR="00C559BF" w:rsidRPr="001570A1" w:rsidTr="00EB22A6">
        <w:trPr>
          <w:trHeight w:val="116"/>
        </w:trPr>
        <w:tc>
          <w:tcPr>
            <w:tcW w:w="238" w:type="dxa"/>
            <w:vMerge/>
            <w:tcBorders>
              <w:lef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p>
        </w:tc>
        <w:tc>
          <w:tcPr>
            <w:tcW w:w="0" w:type="auto"/>
            <w:vMerge/>
            <w:tcBorders>
              <w:top w:val="single" w:sz="8" w:space="0" w:color="000000"/>
              <w:bottom w:val="single" w:sz="8" w:space="0" w:color="000000"/>
              <w:right w:val="single" w:sz="8" w:space="0" w:color="000000"/>
            </w:tcBorders>
            <w:shd w:val="clear" w:color="auto" w:fill="FFFFFF"/>
            <w:vAlign w:val="center"/>
            <w:hideMark/>
          </w:tcPr>
          <w:p w:rsidR="00C559BF" w:rsidRPr="001570A1" w:rsidRDefault="00C559BF" w:rsidP="001570A1">
            <w:pPr>
              <w:spacing w:after="0" w:line="240" w:lineRule="auto"/>
              <w:rPr>
                <w:rFonts w:ascii="Calibri" w:eastAsia="Times New Roman" w:hAnsi="Calibri" w:cs="Calibri"/>
                <w:color w:val="000000"/>
                <w:lang w:eastAsia="ru-RU"/>
              </w:rPr>
            </w:pPr>
          </w:p>
        </w:tc>
        <w:tc>
          <w:tcPr>
            <w:tcW w:w="7201"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559BF" w:rsidRPr="001570A1" w:rsidRDefault="00C559BF" w:rsidP="001570A1">
            <w:pPr>
              <w:spacing w:after="0" w:line="240" w:lineRule="auto"/>
              <w:rPr>
                <w:rFonts w:ascii="Calibri" w:eastAsia="Times New Roman" w:hAnsi="Calibri" w:cs="Calibri"/>
                <w:color w:val="000000"/>
                <w:lang w:eastAsia="ru-RU"/>
              </w:rPr>
            </w:pPr>
          </w:p>
        </w:tc>
        <w:tc>
          <w:tcPr>
            <w:tcW w:w="993" w:type="dxa"/>
            <w:vMerge/>
            <w:tcBorders>
              <w:top w:val="single" w:sz="8" w:space="0" w:color="000000"/>
              <w:left w:val="single" w:sz="8" w:space="0" w:color="000000"/>
              <w:bottom w:val="single" w:sz="8" w:space="0" w:color="000000"/>
              <w:right w:val="single" w:sz="4" w:space="0" w:color="auto"/>
            </w:tcBorders>
            <w:shd w:val="clear" w:color="auto" w:fill="FFFFFF"/>
            <w:vAlign w:val="center"/>
            <w:hideMark/>
          </w:tcPr>
          <w:p w:rsidR="00C559BF" w:rsidRPr="001570A1" w:rsidRDefault="00C559BF" w:rsidP="001570A1">
            <w:pPr>
              <w:spacing w:after="0" w:line="240" w:lineRule="auto"/>
              <w:rPr>
                <w:rFonts w:ascii="Calibri" w:eastAsia="Times New Roman" w:hAnsi="Calibri" w:cs="Calibri"/>
                <w:color w:val="000000"/>
                <w:lang w:eastAsia="ru-RU"/>
              </w:rPr>
            </w:pPr>
          </w:p>
        </w:tc>
        <w:tc>
          <w:tcPr>
            <w:tcW w:w="1043" w:type="dxa"/>
            <w:gridSpan w:val="2"/>
            <w:vMerge/>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1570A1">
            <w:pPr>
              <w:spacing w:after="0" w:line="240" w:lineRule="auto"/>
              <w:rPr>
                <w:rFonts w:ascii="Calibri" w:eastAsia="Times New Roman" w:hAnsi="Calibri" w:cs="Calibri"/>
                <w:color w:val="000000"/>
                <w:lang w:eastAsia="ru-RU"/>
              </w:rPr>
            </w:pPr>
          </w:p>
        </w:tc>
        <w:tc>
          <w:tcPr>
            <w:tcW w:w="355" w:type="dxa"/>
            <w:vMerge/>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1570A1">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rPr>
                <w:rFonts w:ascii="Times New Roman" w:eastAsia="Times New Roman" w:hAnsi="Times New Roman" w:cs="Times New Roman"/>
                <w:sz w:val="20"/>
                <w:szCs w:val="20"/>
                <w:lang w:eastAsia="ru-RU"/>
              </w:rPr>
            </w:pP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rPr>
                <w:rFonts w:ascii="Times New Roman" w:eastAsia="Times New Roman" w:hAnsi="Times New Roman" w:cs="Times New Roman"/>
                <w:sz w:val="20"/>
                <w:szCs w:val="20"/>
                <w:lang w:eastAsia="ru-RU"/>
              </w:rPr>
            </w:pPr>
          </w:p>
        </w:tc>
      </w:tr>
      <w:tr w:rsidR="00C559BF" w:rsidRPr="001570A1" w:rsidTr="00EB22A6">
        <w:trPr>
          <w:trHeight w:val="496"/>
        </w:trPr>
        <w:tc>
          <w:tcPr>
            <w:tcW w:w="887" w:type="dxa"/>
            <w:gridSpan w:val="2"/>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Times New Roman" w:eastAsia="Times New Roman" w:hAnsi="Times New Roman" w:cs="Times New Roman"/>
                <w:sz w:val="20"/>
                <w:szCs w:val="20"/>
                <w:lang w:eastAsia="ru-RU"/>
              </w:rPr>
            </w:pP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color w:val="000000"/>
                <w:sz w:val="24"/>
                <w:szCs w:val="24"/>
                <w:lang w:eastAsia="ru-RU"/>
              </w:rPr>
              <w:t>Предложение</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rPr>
                <w:rFonts w:ascii="Calibri" w:eastAsia="Times New Roman" w:hAnsi="Calibri" w:cs="Calibri"/>
                <w:color w:val="000000"/>
                <w:lang w:eastAsia="ru-RU"/>
              </w:rPr>
            </w:pP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1570A1">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1570A1">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rPr>
                <w:rFonts w:ascii="Times New Roman" w:eastAsia="Times New Roman" w:hAnsi="Times New Roman" w:cs="Times New Roman"/>
                <w:sz w:val="20"/>
                <w:szCs w:val="20"/>
                <w:lang w:eastAsia="ru-RU"/>
              </w:rPr>
            </w:pP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rPr>
                <w:rFonts w:ascii="Times New Roman" w:eastAsia="Times New Roman" w:hAnsi="Times New Roman" w:cs="Times New Roman"/>
                <w:sz w:val="20"/>
                <w:szCs w:val="20"/>
                <w:lang w:eastAsia="ru-RU"/>
              </w:rPr>
            </w:pPr>
          </w:p>
        </w:tc>
      </w:tr>
      <w:tr w:rsidR="00C559BF" w:rsidRPr="001570A1" w:rsidTr="00EB22A6">
        <w:trPr>
          <w:trHeight w:val="208"/>
        </w:trPr>
        <w:tc>
          <w:tcPr>
            <w:tcW w:w="887" w:type="dxa"/>
            <w:gridSpan w:val="2"/>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EB34DE">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xml:space="preserve"> День знаний </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01.09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p>
        </w:tc>
      </w:tr>
      <w:tr w:rsidR="00C559BF" w:rsidRPr="001570A1" w:rsidTr="00EB22A6">
        <w:trPr>
          <w:trHeight w:val="328"/>
        </w:trPr>
        <w:tc>
          <w:tcPr>
            <w:tcW w:w="887" w:type="dxa"/>
            <w:gridSpan w:val="2"/>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Выделение предложения</w:t>
            </w:r>
            <w:r>
              <w:rPr>
                <w:rFonts w:ascii="Times New Roman" w:eastAsia="Times New Roman" w:hAnsi="Times New Roman" w:cs="Times New Roman"/>
                <w:color w:val="000000"/>
                <w:sz w:val="24"/>
                <w:szCs w:val="24"/>
                <w:lang w:eastAsia="ru-RU"/>
              </w:rPr>
              <w:t xml:space="preserve"> из текста.</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02.09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p>
        </w:tc>
      </w:tr>
      <w:tr w:rsidR="00C559BF" w:rsidRPr="001570A1" w:rsidTr="00EB22A6">
        <w:trPr>
          <w:trHeight w:val="120"/>
        </w:trPr>
        <w:tc>
          <w:tcPr>
            <w:tcW w:w="887" w:type="dxa"/>
            <w:gridSpan w:val="2"/>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3</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EB34DE">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xml:space="preserve"> Предложение </w:t>
            </w:r>
            <w:r>
              <w:rPr>
                <w:rFonts w:ascii="Times New Roman" w:eastAsia="Times New Roman" w:hAnsi="Times New Roman" w:cs="Times New Roman"/>
                <w:color w:val="000000"/>
                <w:sz w:val="24"/>
                <w:szCs w:val="24"/>
                <w:lang w:eastAsia="ru-RU"/>
              </w:rPr>
              <w:t xml:space="preserve"> законченное и незаконченное.</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05.09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p>
        </w:tc>
      </w:tr>
      <w:tr w:rsidR="00C559BF" w:rsidRPr="001570A1" w:rsidTr="00EB22A6">
        <w:trPr>
          <w:trHeight w:val="278"/>
        </w:trPr>
        <w:tc>
          <w:tcPr>
            <w:tcW w:w="887" w:type="dxa"/>
            <w:gridSpan w:val="2"/>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4</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Завершение начатого предложения.</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06.09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p>
        </w:tc>
      </w:tr>
      <w:tr w:rsidR="00C559BF" w:rsidRPr="001570A1" w:rsidTr="00EB22A6">
        <w:trPr>
          <w:trHeight w:val="282"/>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5</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Предложение и его схема. Распространение предложений.</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07.09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p>
        </w:tc>
      </w:tr>
      <w:tr w:rsidR="00C559BF" w:rsidRPr="001570A1" w:rsidTr="00EB22A6">
        <w:trPr>
          <w:trHeight w:val="256"/>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6</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Порядок слов в предложении.</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08.09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p>
        </w:tc>
      </w:tr>
      <w:tr w:rsidR="00C559BF" w:rsidRPr="001570A1" w:rsidTr="00EB22A6">
        <w:trPr>
          <w:trHeight w:val="284"/>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7</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Выделение в предложении названий предметов</w:t>
            </w:r>
            <w:r>
              <w:rPr>
                <w:rFonts w:ascii="Times New Roman" w:eastAsia="Times New Roman" w:hAnsi="Times New Roman" w:cs="Times New Roman"/>
                <w:color w:val="000000"/>
                <w:sz w:val="24"/>
                <w:szCs w:val="24"/>
                <w:lang w:eastAsia="ru-RU"/>
              </w:rPr>
              <w:t>, действий и признаков.</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09.09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p>
        </w:tc>
      </w:tr>
      <w:tr w:rsidR="00C559BF" w:rsidRPr="001570A1" w:rsidTr="00EB22A6">
        <w:trPr>
          <w:trHeight w:val="244"/>
        </w:trPr>
        <w:tc>
          <w:tcPr>
            <w:tcW w:w="887" w:type="dxa"/>
            <w:gridSpan w:val="2"/>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8</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EB34DE" w:rsidRDefault="00C559BF" w:rsidP="001570A1">
            <w:pPr>
              <w:spacing w:after="0" w:line="240" w:lineRule="auto"/>
              <w:rPr>
                <w:rFonts w:ascii="Times New Roman" w:eastAsia="Times New Roman" w:hAnsi="Times New Roman" w:cs="Times New Roman"/>
                <w:color w:val="000000"/>
                <w:lang w:eastAsia="ru-RU"/>
              </w:rPr>
            </w:pPr>
            <w:r w:rsidRPr="00EB34DE">
              <w:rPr>
                <w:rFonts w:ascii="Times New Roman" w:eastAsia="Times New Roman" w:hAnsi="Times New Roman" w:cs="Times New Roman"/>
                <w:color w:val="000000"/>
                <w:lang w:eastAsia="ru-RU"/>
              </w:rPr>
              <w:t>Составление предложений по сюжетной картине.</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12.09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p>
        </w:tc>
      </w:tr>
      <w:tr w:rsidR="00C559BF" w:rsidRPr="001570A1" w:rsidTr="00EB22A6">
        <w:trPr>
          <w:trHeight w:val="360"/>
        </w:trPr>
        <w:tc>
          <w:tcPr>
            <w:tcW w:w="887" w:type="dxa"/>
            <w:gridSpan w:val="2"/>
            <w:tcBorders>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9</w:t>
            </w:r>
          </w:p>
        </w:tc>
        <w:tc>
          <w:tcPr>
            <w:tcW w:w="7201"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C559BF" w:rsidRDefault="00C559BF" w:rsidP="00EB34DE">
            <w:pPr>
              <w:spacing w:after="0" w:line="240" w:lineRule="auto"/>
              <w:rPr>
                <w:rFonts w:ascii="Times New Roman" w:eastAsia="Times New Roman" w:hAnsi="Times New Roman" w:cs="Times New Roman"/>
                <w:color w:val="000000"/>
                <w:lang w:eastAsia="ru-RU"/>
              </w:rPr>
            </w:pPr>
            <w:r w:rsidRPr="00EB34DE">
              <w:rPr>
                <w:rFonts w:ascii="Times New Roman" w:eastAsia="Times New Roman" w:hAnsi="Times New Roman" w:cs="Times New Roman"/>
                <w:color w:val="000000"/>
                <w:lang w:eastAsia="ru-RU"/>
              </w:rPr>
              <w:t xml:space="preserve">Составление предложений по </w:t>
            </w:r>
            <w:r>
              <w:rPr>
                <w:rFonts w:ascii="Times New Roman" w:eastAsia="Times New Roman" w:hAnsi="Times New Roman" w:cs="Times New Roman"/>
                <w:color w:val="000000"/>
                <w:lang w:eastAsia="ru-RU"/>
              </w:rPr>
              <w:t>предме</w:t>
            </w:r>
            <w:r w:rsidRPr="00EB34DE">
              <w:rPr>
                <w:rFonts w:ascii="Times New Roman" w:eastAsia="Times New Roman" w:hAnsi="Times New Roman" w:cs="Times New Roman"/>
                <w:color w:val="000000"/>
                <w:lang w:eastAsia="ru-RU"/>
              </w:rPr>
              <w:t>тной картине.</w:t>
            </w:r>
          </w:p>
          <w:p w:rsidR="00C559BF" w:rsidRPr="001570A1" w:rsidRDefault="00C559BF" w:rsidP="00EB34DE">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4" w:space="0" w:color="auto"/>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4" w:space="0" w:color="auto"/>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4" w:space="0" w:color="auto"/>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13.09</w:t>
            </w:r>
          </w:p>
        </w:tc>
        <w:tc>
          <w:tcPr>
            <w:tcW w:w="901"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p>
        </w:tc>
      </w:tr>
      <w:tr w:rsidR="00C559BF" w:rsidRPr="001570A1" w:rsidTr="00EB22A6">
        <w:trPr>
          <w:trHeight w:val="150"/>
        </w:trPr>
        <w:tc>
          <w:tcPr>
            <w:tcW w:w="887"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559BF" w:rsidRPr="001570A1" w:rsidRDefault="00C559BF" w:rsidP="001570A1">
            <w:pPr>
              <w:spacing w:after="0" w:line="240" w:lineRule="auto"/>
              <w:rPr>
                <w:rFonts w:ascii="Times New Roman" w:eastAsia="Times New Roman" w:hAnsi="Times New Roman" w:cs="Times New Roman"/>
                <w:color w:val="000000"/>
                <w:sz w:val="24"/>
                <w:szCs w:val="24"/>
                <w:lang w:eastAsia="ru-RU"/>
              </w:rPr>
            </w:pPr>
          </w:p>
        </w:tc>
        <w:tc>
          <w:tcPr>
            <w:tcW w:w="7201"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559BF" w:rsidRPr="00EB34DE" w:rsidRDefault="00C559BF" w:rsidP="003F53BD">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Pr="00EB34DE">
              <w:rPr>
                <w:rFonts w:ascii="Times New Roman" w:eastAsia="Times New Roman" w:hAnsi="Times New Roman" w:cs="Times New Roman"/>
                <w:b/>
                <w:color w:val="000000"/>
                <w:sz w:val="24"/>
                <w:szCs w:val="24"/>
                <w:lang w:eastAsia="ru-RU"/>
              </w:rPr>
              <w:t>Звуки и буквы</w:t>
            </w:r>
            <w:r>
              <w:rPr>
                <w:rFonts w:ascii="Times New Roman" w:eastAsia="Times New Roman" w:hAnsi="Times New Roman" w:cs="Times New Roman"/>
                <w:b/>
                <w:color w:val="000000"/>
                <w:sz w:val="24"/>
                <w:szCs w:val="24"/>
                <w:lang w:eastAsia="ru-RU"/>
              </w:rPr>
              <w:t xml:space="preserve">. </w:t>
            </w:r>
          </w:p>
        </w:tc>
        <w:tc>
          <w:tcPr>
            <w:tcW w:w="993"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tcPr>
          <w:p w:rsidR="00C559BF" w:rsidRPr="001570A1" w:rsidRDefault="00C559BF" w:rsidP="001570A1">
            <w:pPr>
              <w:spacing w:after="0" w:line="240" w:lineRule="auto"/>
              <w:rPr>
                <w:rFonts w:ascii="Times New Roman" w:eastAsia="Times New Roman" w:hAnsi="Times New Roman" w:cs="Times New Roman"/>
                <w:color w:val="000000"/>
                <w:sz w:val="24"/>
                <w:szCs w:val="24"/>
                <w:lang w:eastAsia="ru-RU"/>
              </w:rPr>
            </w:pPr>
          </w:p>
        </w:tc>
        <w:tc>
          <w:tcPr>
            <w:tcW w:w="1043" w:type="dxa"/>
            <w:gridSpan w:val="2"/>
            <w:tcBorders>
              <w:top w:val="single" w:sz="4" w:space="0" w:color="auto"/>
              <w:left w:val="single" w:sz="4" w:space="0" w:color="auto"/>
              <w:bottom w:val="single" w:sz="8" w:space="0" w:color="000000"/>
              <w:right w:val="single" w:sz="4" w:space="0" w:color="auto"/>
            </w:tcBorders>
            <w:shd w:val="clear" w:color="auto" w:fill="FFFFFF"/>
            <w:vAlign w:val="center"/>
          </w:tcPr>
          <w:p w:rsidR="00C559BF" w:rsidRPr="001570A1" w:rsidRDefault="00C559BF" w:rsidP="001570A1">
            <w:pPr>
              <w:spacing w:after="0" w:line="240" w:lineRule="auto"/>
              <w:rPr>
                <w:rFonts w:ascii="Times New Roman" w:eastAsia="Times New Roman" w:hAnsi="Times New Roman" w:cs="Times New Roman"/>
                <w:color w:val="000000"/>
                <w:sz w:val="24"/>
                <w:szCs w:val="24"/>
                <w:lang w:eastAsia="ru-RU"/>
              </w:rPr>
            </w:pPr>
          </w:p>
        </w:tc>
        <w:tc>
          <w:tcPr>
            <w:tcW w:w="355" w:type="dxa"/>
            <w:tcBorders>
              <w:top w:val="single" w:sz="4" w:space="0" w:color="auto"/>
              <w:left w:val="single" w:sz="4" w:space="0" w:color="auto"/>
              <w:bottom w:val="single" w:sz="8" w:space="0" w:color="000000"/>
              <w:right w:val="single" w:sz="8" w:space="0" w:color="000000"/>
            </w:tcBorders>
            <w:shd w:val="clear" w:color="auto" w:fill="FFFFFF"/>
            <w:vAlign w:val="center"/>
          </w:tcPr>
          <w:p w:rsidR="00C559BF" w:rsidRPr="001570A1" w:rsidRDefault="00C559BF" w:rsidP="001570A1">
            <w:pPr>
              <w:spacing w:after="0" w:line="240" w:lineRule="auto"/>
              <w:rPr>
                <w:rFonts w:ascii="Times New Roman" w:eastAsia="Times New Roman" w:hAnsi="Times New Roman" w:cs="Times New Roman"/>
                <w:color w:val="000000"/>
                <w:sz w:val="24"/>
                <w:szCs w:val="24"/>
                <w:lang w:eastAsia="ru-RU"/>
              </w:rPr>
            </w:pPr>
          </w:p>
        </w:tc>
        <w:tc>
          <w:tcPr>
            <w:tcW w:w="84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559BF" w:rsidRPr="001570A1" w:rsidRDefault="00C559BF" w:rsidP="001570A1">
            <w:pPr>
              <w:spacing w:after="0" w:line="240" w:lineRule="auto"/>
              <w:rPr>
                <w:rFonts w:ascii="Times New Roman" w:eastAsia="Times New Roman" w:hAnsi="Times New Roman" w:cs="Times New Roman"/>
                <w:color w:val="000000"/>
                <w:sz w:val="24"/>
                <w:szCs w:val="24"/>
                <w:lang w:eastAsia="ru-RU"/>
              </w:rPr>
            </w:pPr>
          </w:p>
        </w:tc>
        <w:tc>
          <w:tcPr>
            <w:tcW w:w="901"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559BF" w:rsidRPr="001570A1" w:rsidRDefault="00C559BF" w:rsidP="001570A1">
            <w:pPr>
              <w:spacing w:after="0" w:line="240" w:lineRule="auto"/>
              <w:rPr>
                <w:rFonts w:ascii="Calibri" w:eastAsia="Times New Roman" w:hAnsi="Calibri" w:cs="Calibri"/>
                <w:color w:val="000000"/>
                <w:lang w:eastAsia="ru-RU"/>
              </w:rPr>
            </w:pPr>
          </w:p>
        </w:tc>
      </w:tr>
      <w:tr w:rsidR="00C559BF" w:rsidRPr="001570A1" w:rsidTr="00EB22A6">
        <w:trPr>
          <w:trHeight w:val="316"/>
        </w:trPr>
        <w:tc>
          <w:tcPr>
            <w:tcW w:w="887" w:type="dxa"/>
            <w:gridSpan w:val="2"/>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10</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eastAsia="ru-RU"/>
              </w:rPr>
              <w:t>Гласные и согласные звуки.</w:t>
            </w:r>
            <w:r>
              <w:rPr>
                <w:rFonts w:ascii="Times New Roman" w:eastAsia="Times New Roman" w:hAnsi="Times New Roman" w:cs="Times New Roman"/>
                <w:color w:val="000000"/>
                <w:sz w:val="24"/>
                <w:szCs w:val="24"/>
                <w:lang w:eastAsia="ru-RU"/>
              </w:rPr>
              <w:t xml:space="preserve">    </w:t>
            </w:r>
            <w:r w:rsidRPr="001570A1">
              <w:rPr>
                <w:rFonts w:ascii="Times New Roman" w:eastAsia="Times New Roman" w:hAnsi="Times New Roman" w:cs="Times New Roman"/>
                <w:color w:val="000000"/>
                <w:sz w:val="24"/>
                <w:szCs w:val="24"/>
                <w:lang w:eastAsia="ru-RU"/>
              </w:rPr>
              <w:t>Алфавит</w:t>
            </w:r>
            <w:r>
              <w:rPr>
                <w:rFonts w:ascii="Times New Roman" w:eastAsia="Times New Roman" w:hAnsi="Times New Roman" w:cs="Times New Roman"/>
                <w:color w:val="000000"/>
                <w:sz w:val="24"/>
                <w:szCs w:val="24"/>
                <w:lang w:eastAsia="ru-RU"/>
              </w:rPr>
              <w:t>. Расположение слов по алфавиту.</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14.09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1570A1">
            <w:pPr>
              <w:spacing w:after="0" w:line="240" w:lineRule="auto"/>
              <w:rPr>
                <w:rFonts w:ascii="Calibri" w:eastAsia="Times New Roman" w:hAnsi="Calibri" w:cs="Calibri"/>
                <w:color w:val="000000"/>
                <w:lang w:eastAsia="ru-RU"/>
              </w:rPr>
            </w:pPr>
          </w:p>
        </w:tc>
      </w:tr>
      <w:tr w:rsidR="00C559BF" w:rsidRPr="001570A1" w:rsidTr="00EB22A6">
        <w:trPr>
          <w:trHeight w:val="224"/>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3F53BD" w:rsidRDefault="00C559BF" w:rsidP="003F53BD">
            <w:pPr>
              <w:spacing w:after="0" w:line="240" w:lineRule="auto"/>
              <w:rPr>
                <w:rFonts w:ascii="Calibri" w:eastAsia="Times New Roman" w:hAnsi="Calibri" w:cs="Calibri"/>
                <w:color w:val="000000"/>
                <w:lang w:eastAsia="ru-RU"/>
              </w:rPr>
            </w:pPr>
            <w:r w:rsidRPr="003F53BD">
              <w:rPr>
                <w:rFonts w:ascii="Times New Roman" w:eastAsia="Times New Roman" w:hAnsi="Times New Roman" w:cs="Times New Roman"/>
                <w:bCs/>
                <w:color w:val="000000"/>
                <w:sz w:val="24"/>
                <w:szCs w:val="24"/>
                <w:lang w:eastAsia="ru-RU"/>
              </w:rPr>
              <w:t>11</w:t>
            </w:r>
            <w:r>
              <w:rPr>
                <w:rFonts w:ascii="Times New Roman" w:eastAsia="Times New Roman" w:hAnsi="Times New Roman" w:cs="Times New Roman"/>
                <w:bCs/>
                <w:color w:val="000000"/>
                <w:sz w:val="24"/>
                <w:szCs w:val="24"/>
                <w:lang w:eastAsia="ru-RU"/>
              </w:rPr>
              <w:t>-12</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F33BE3">
              <w:rPr>
                <w:rFonts w:ascii="Times New Roman" w:eastAsia="Times New Roman" w:hAnsi="Times New Roman" w:cs="Times New Roman"/>
                <w:b/>
                <w:color w:val="000000"/>
                <w:sz w:val="24"/>
                <w:szCs w:val="24"/>
                <w:lang w:eastAsia="ru-RU"/>
              </w:rPr>
              <w:t>Ударные и безударные гласные</w:t>
            </w:r>
            <w:r w:rsidRPr="001570A1">
              <w:rPr>
                <w:rFonts w:ascii="Times New Roman" w:eastAsia="Times New Roman" w:hAnsi="Times New Roman" w:cs="Times New Roman"/>
                <w:color w:val="000000"/>
                <w:sz w:val="24"/>
                <w:szCs w:val="24"/>
                <w:lang w:eastAsia="ru-RU"/>
              </w:rPr>
              <w:t xml:space="preserve">.  Гласные </w:t>
            </w:r>
            <w:r>
              <w:rPr>
                <w:rFonts w:ascii="Times New Roman" w:eastAsia="Times New Roman" w:hAnsi="Times New Roman" w:cs="Times New Roman"/>
                <w:color w:val="000000"/>
                <w:sz w:val="24"/>
                <w:szCs w:val="24"/>
                <w:lang w:eastAsia="ru-RU"/>
              </w:rPr>
              <w:t>звуки и буквы соотнесение количества гласных и слогов в слове.</w:t>
            </w:r>
            <w:r w:rsidRPr="001570A1">
              <w:rPr>
                <w:rFonts w:ascii="Times New Roman" w:eastAsia="Times New Roman" w:hAnsi="Times New Roman" w:cs="Times New Roman"/>
                <w:color w:val="000000"/>
                <w:sz w:val="24"/>
                <w:szCs w:val="24"/>
                <w:lang w:eastAsia="ru-RU"/>
              </w:rPr>
              <w:t> </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2</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15.09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318"/>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3</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Различение ударных и безударных гласных</w:t>
            </w:r>
            <w:r>
              <w:rPr>
                <w:rFonts w:ascii="Times New Roman" w:eastAsia="Times New Roman" w:hAnsi="Times New Roman" w:cs="Times New Roman"/>
                <w:color w:val="000000"/>
                <w:sz w:val="24"/>
                <w:szCs w:val="24"/>
                <w:lang w:eastAsia="ru-RU"/>
              </w:rPr>
              <w:t>.</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16.09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120"/>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4 -15</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Одинаковое написание гласных в ударной и безударной позиции.</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2</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19.09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120"/>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6 -19</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F33BE3">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Проверка безударной гласной в слове.</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4</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20.09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120"/>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Times New Roman" w:eastAsia="Times New Roman" w:hAnsi="Times New Roman" w:cs="Times New Roman"/>
                <w:sz w:val="20"/>
                <w:szCs w:val="20"/>
                <w:lang w:eastAsia="ru-RU"/>
              </w:rPr>
            </w:pP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jc w:val="center"/>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3F53BD">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3F53BD">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Times New Roman" w:eastAsia="Times New Roman" w:hAnsi="Times New Roman" w:cs="Times New Roman"/>
                <w:sz w:val="20"/>
                <w:szCs w:val="20"/>
                <w:lang w:eastAsia="ru-RU"/>
              </w:rPr>
            </w:pP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Times New Roman" w:eastAsia="Times New Roman" w:hAnsi="Times New Roman" w:cs="Times New Roman"/>
                <w:sz w:val="20"/>
                <w:szCs w:val="20"/>
                <w:lang w:eastAsia="ru-RU"/>
              </w:rPr>
            </w:pPr>
          </w:p>
        </w:tc>
      </w:tr>
      <w:tr w:rsidR="00C559BF" w:rsidRPr="001570A1" w:rsidTr="00EB22A6">
        <w:trPr>
          <w:trHeight w:val="140"/>
        </w:trPr>
        <w:tc>
          <w:tcPr>
            <w:tcW w:w="887" w:type="dxa"/>
            <w:gridSpan w:val="2"/>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20 -21</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F33BE3" w:rsidRDefault="00C559BF" w:rsidP="003F53BD">
            <w:pPr>
              <w:spacing w:after="0" w:line="240" w:lineRule="auto"/>
              <w:rPr>
                <w:rFonts w:ascii="Calibri" w:eastAsia="Times New Roman" w:hAnsi="Calibri" w:cs="Calibri"/>
                <w:b/>
                <w:color w:val="000000"/>
                <w:lang w:eastAsia="ru-RU"/>
              </w:rPr>
            </w:pPr>
            <w:r w:rsidRPr="00F33BE3">
              <w:rPr>
                <w:rFonts w:ascii="Times New Roman" w:eastAsia="Times New Roman" w:hAnsi="Times New Roman" w:cs="Times New Roman"/>
                <w:b/>
                <w:color w:val="000000"/>
                <w:sz w:val="24"/>
                <w:szCs w:val="24"/>
                <w:lang w:eastAsia="ru-RU"/>
              </w:rPr>
              <w:t>Твердые и мягкие согласные.  </w:t>
            </w:r>
            <w:r w:rsidRPr="001570A1">
              <w:rPr>
                <w:rFonts w:ascii="Times New Roman" w:eastAsia="Times New Roman" w:hAnsi="Times New Roman" w:cs="Times New Roman"/>
                <w:color w:val="000000"/>
                <w:sz w:val="24"/>
                <w:szCs w:val="24"/>
                <w:lang w:eastAsia="ru-RU"/>
              </w:rPr>
              <w:t xml:space="preserve">Проверяемые </w:t>
            </w:r>
            <w:r>
              <w:rPr>
                <w:rFonts w:ascii="Times New Roman" w:eastAsia="Times New Roman" w:hAnsi="Times New Roman" w:cs="Times New Roman"/>
                <w:color w:val="000000"/>
                <w:sz w:val="24"/>
                <w:szCs w:val="24"/>
                <w:lang w:eastAsia="ru-RU"/>
              </w:rPr>
              <w:t>и н</w:t>
            </w:r>
            <w:r w:rsidRPr="001570A1">
              <w:rPr>
                <w:rFonts w:ascii="Times New Roman" w:eastAsia="Times New Roman" w:hAnsi="Times New Roman" w:cs="Times New Roman"/>
                <w:color w:val="000000"/>
                <w:sz w:val="24"/>
                <w:szCs w:val="24"/>
                <w:lang w:eastAsia="ru-RU"/>
              </w:rPr>
              <w:t>епроверяемые безударные гласные.</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2</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21.09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120"/>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22</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62D99" w:rsidRDefault="00C559BF" w:rsidP="003F53BD">
            <w:pPr>
              <w:spacing w:after="0" w:line="240" w:lineRule="auto"/>
              <w:rPr>
                <w:rFonts w:ascii="Times New Roman" w:eastAsia="Times New Roman" w:hAnsi="Times New Roman" w:cs="Times New Roman"/>
                <w:color w:val="000000"/>
                <w:lang w:eastAsia="ru-RU"/>
              </w:rPr>
            </w:pPr>
            <w:r w:rsidRPr="00162D99">
              <w:rPr>
                <w:rFonts w:ascii="Times New Roman" w:eastAsia="Times New Roman" w:hAnsi="Times New Roman" w:cs="Times New Roman"/>
                <w:color w:val="000000"/>
                <w:lang w:eastAsia="ru-RU"/>
              </w:rPr>
              <w:t>Контрольный диктант «В норе»</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22.09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284"/>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23</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Различение твердых и мягких согласных перед гласными.</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23.09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262"/>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24 - 25</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Обозначение мягкости согласных  </w:t>
            </w:r>
            <w:r>
              <w:rPr>
                <w:rFonts w:ascii="Times New Roman" w:eastAsia="Times New Roman" w:hAnsi="Times New Roman" w:cs="Times New Roman"/>
                <w:color w:val="000000"/>
                <w:sz w:val="24"/>
                <w:szCs w:val="24"/>
                <w:lang w:eastAsia="ru-RU"/>
              </w:rPr>
              <w:t xml:space="preserve"> на письме буквами И, Е, Ё, Ю, Я.</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2</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26.09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120"/>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26 - 28</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Буква (ь) мягкий знак на конце и в середине слова.</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000000"/>
                <w:sz w:val="24"/>
                <w:szCs w:val="24"/>
                <w:lang w:eastAsia="ru-RU"/>
              </w:rPr>
              <w:t>3</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27.09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130"/>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29</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Различение твердых и мягких согласных</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28.09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378"/>
        </w:trPr>
        <w:tc>
          <w:tcPr>
            <w:tcW w:w="887" w:type="dxa"/>
            <w:gridSpan w:val="2"/>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30</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62D99" w:rsidRDefault="00C559BF" w:rsidP="00F33BE3">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w:t>
            </w:r>
            <w:r w:rsidRPr="00162D99">
              <w:rPr>
                <w:rFonts w:ascii="Times New Roman" w:eastAsia="Times New Roman" w:hAnsi="Times New Roman" w:cs="Times New Roman"/>
                <w:b/>
                <w:color w:val="000000"/>
                <w:sz w:val="24"/>
                <w:szCs w:val="24"/>
                <w:lang w:eastAsia="ru-RU"/>
              </w:rPr>
              <w:t xml:space="preserve">Написание </w:t>
            </w:r>
            <w:proofErr w:type="spellStart"/>
            <w:r w:rsidRPr="00162D99">
              <w:rPr>
                <w:rFonts w:ascii="Times New Roman" w:eastAsia="Times New Roman" w:hAnsi="Times New Roman" w:cs="Times New Roman"/>
                <w:b/>
                <w:color w:val="000000"/>
                <w:sz w:val="24"/>
                <w:szCs w:val="24"/>
                <w:lang w:eastAsia="ru-RU"/>
              </w:rPr>
              <w:t>жи-ши</w:t>
            </w:r>
            <w:proofErr w:type="spellEnd"/>
            <w:r w:rsidRPr="00162D99">
              <w:rPr>
                <w:rFonts w:ascii="Times New Roman" w:eastAsia="Times New Roman" w:hAnsi="Times New Roman" w:cs="Times New Roman"/>
                <w:b/>
                <w:color w:val="000000"/>
                <w:sz w:val="24"/>
                <w:szCs w:val="24"/>
                <w:lang w:eastAsia="ru-RU"/>
              </w:rPr>
              <w:t xml:space="preserve">, </w:t>
            </w:r>
            <w:proofErr w:type="spellStart"/>
            <w:r w:rsidRPr="00162D99">
              <w:rPr>
                <w:rFonts w:ascii="Times New Roman" w:eastAsia="Times New Roman" w:hAnsi="Times New Roman" w:cs="Times New Roman"/>
                <w:b/>
                <w:color w:val="000000"/>
                <w:sz w:val="24"/>
                <w:szCs w:val="24"/>
                <w:lang w:eastAsia="ru-RU"/>
              </w:rPr>
              <w:t>ча</w:t>
            </w:r>
            <w:proofErr w:type="spellEnd"/>
            <w:r w:rsidRPr="00162D99">
              <w:rPr>
                <w:rFonts w:ascii="Times New Roman" w:eastAsia="Times New Roman" w:hAnsi="Times New Roman" w:cs="Times New Roman"/>
                <w:b/>
                <w:color w:val="000000"/>
                <w:sz w:val="24"/>
                <w:szCs w:val="24"/>
                <w:lang w:eastAsia="ru-RU"/>
              </w:rPr>
              <w:t xml:space="preserve"> – </w:t>
            </w:r>
            <w:proofErr w:type="spellStart"/>
            <w:r w:rsidRPr="00162D99">
              <w:rPr>
                <w:rFonts w:ascii="Times New Roman" w:eastAsia="Times New Roman" w:hAnsi="Times New Roman" w:cs="Times New Roman"/>
                <w:b/>
                <w:color w:val="000000"/>
                <w:sz w:val="24"/>
                <w:szCs w:val="24"/>
                <w:lang w:eastAsia="ru-RU"/>
              </w:rPr>
              <w:t>ща</w:t>
            </w:r>
            <w:proofErr w:type="spellEnd"/>
            <w:r w:rsidRPr="00162D99">
              <w:rPr>
                <w:rFonts w:ascii="Times New Roman" w:eastAsia="Times New Roman" w:hAnsi="Times New Roman" w:cs="Times New Roman"/>
                <w:b/>
                <w:color w:val="000000"/>
                <w:sz w:val="24"/>
                <w:szCs w:val="24"/>
                <w:lang w:eastAsia="ru-RU"/>
              </w:rPr>
              <w:t xml:space="preserve">, чу – </w:t>
            </w:r>
            <w:proofErr w:type="spellStart"/>
            <w:r w:rsidRPr="00162D99">
              <w:rPr>
                <w:rFonts w:ascii="Times New Roman" w:eastAsia="Times New Roman" w:hAnsi="Times New Roman" w:cs="Times New Roman"/>
                <w:b/>
                <w:color w:val="000000"/>
                <w:sz w:val="24"/>
                <w:szCs w:val="24"/>
                <w:lang w:eastAsia="ru-RU"/>
              </w:rPr>
              <w:t>щу</w:t>
            </w:r>
            <w:proofErr w:type="spellEnd"/>
            <w:r w:rsidRPr="00162D99">
              <w:rPr>
                <w:rFonts w:ascii="Times New Roman" w:eastAsia="Times New Roman" w:hAnsi="Times New Roman" w:cs="Times New Roman"/>
                <w:b/>
                <w:color w:val="000000"/>
                <w:sz w:val="24"/>
                <w:szCs w:val="24"/>
                <w:lang w:eastAsia="ru-RU"/>
              </w:rPr>
              <w:t xml:space="preserve"> в словах.</w:t>
            </w:r>
            <w:r>
              <w:rPr>
                <w:rFonts w:ascii="Times New Roman" w:eastAsia="Times New Roman" w:hAnsi="Times New Roman" w:cs="Times New Roman"/>
                <w:b/>
                <w:color w:val="000000"/>
                <w:sz w:val="24"/>
                <w:szCs w:val="24"/>
                <w:lang w:eastAsia="ru-RU"/>
              </w:rPr>
              <w:t xml:space="preserve"> </w:t>
            </w:r>
            <w:r w:rsidRPr="00162D99">
              <w:rPr>
                <w:rFonts w:ascii="Times New Roman" w:eastAsia="Times New Roman" w:hAnsi="Times New Roman" w:cs="Times New Roman"/>
                <w:color w:val="000000"/>
                <w:sz w:val="24"/>
                <w:szCs w:val="24"/>
                <w:lang w:eastAsia="ru-RU"/>
              </w:rPr>
              <w:t>Активизация словаря по теме.</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29.09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312"/>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31 - 33</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62D99" w:rsidRDefault="00C559BF" w:rsidP="00F33BE3">
            <w:pPr>
              <w:spacing w:after="0" w:line="240" w:lineRule="auto"/>
              <w:rPr>
                <w:rFonts w:ascii="Calibri" w:eastAsia="Times New Roman" w:hAnsi="Calibri" w:cs="Calibri"/>
                <w:color w:val="000000"/>
                <w:lang w:eastAsia="ru-RU"/>
              </w:rPr>
            </w:pPr>
            <w:r w:rsidRPr="00162D99">
              <w:rPr>
                <w:rFonts w:ascii="Times New Roman" w:eastAsia="Times New Roman" w:hAnsi="Times New Roman" w:cs="Times New Roman"/>
                <w:color w:val="000000"/>
                <w:sz w:val="24"/>
                <w:szCs w:val="24"/>
                <w:lang w:eastAsia="ru-RU"/>
              </w:rPr>
              <w:t xml:space="preserve">  Написание </w:t>
            </w:r>
            <w:proofErr w:type="spellStart"/>
            <w:r w:rsidRPr="00162D99">
              <w:rPr>
                <w:rFonts w:ascii="Times New Roman" w:eastAsia="Times New Roman" w:hAnsi="Times New Roman" w:cs="Times New Roman"/>
                <w:color w:val="000000"/>
                <w:sz w:val="24"/>
                <w:szCs w:val="24"/>
                <w:lang w:eastAsia="ru-RU"/>
              </w:rPr>
              <w:t>жи-ши</w:t>
            </w:r>
            <w:proofErr w:type="spellEnd"/>
            <w:r w:rsidRPr="00162D99">
              <w:rPr>
                <w:rFonts w:ascii="Times New Roman" w:eastAsia="Times New Roman" w:hAnsi="Times New Roman" w:cs="Times New Roman"/>
                <w:color w:val="000000"/>
                <w:sz w:val="24"/>
                <w:szCs w:val="24"/>
                <w:lang w:eastAsia="ru-RU"/>
              </w:rPr>
              <w:t xml:space="preserve">, </w:t>
            </w:r>
            <w:proofErr w:type="spellStart"/>
            <w:r w:rsidRPr="00162D99">
              <w:rPr>
                <w:rFonts w:ascii="Times New Roman" w:eastAsia="Times New Roman" w:hAnsi="Times New Roman" w:cs="Times New Roman"/>
                <w:color w:val="000000"/>
                <w:sz w:val="24"/>
                <w:szCs w:val="24"/>
                <w:lang w:eastAsia="ru-RU"/>
              </w:rPr>
              <w:t>ча</w:t>
            </w:r>
            <w:proofErr w:type="spellEnd"/>
            <w:r w:rsidRPr="00162D99">
              <w:rPr>
                <w:rFonts w:ascii="Times New Roman" w:eastAsia="Times New Roman" w:hAnsi="Times New Roman" w:cs="Times New Roman"/>
                <w:color w:val="000000"/>
                <w:sz w:val="24"/>
                <w:szCs w:val="24"/>
                <w:lang w:eastAsia="ru-RU"/>
              </w:rPr>
              <w:t xml:space="preserve"> – </w:t>
            </w:r>
            <w:proofErr w:type="spellStart"/>
            <w:r w:rsidRPr="00162D99">
              <w:rPr>
                <w:rFonts w:ascii="Times New Roman" w:eastAsia="Times New Roman" w:hAnsi="Times New Roman" w:cs="Times New Roman"/>
                <w:color w:val="000000"/>
                <w:sz w:val="24"/>
                <w:szCs w:val="24"/>
                <w:lang w:eastAsia="ru-RU"/>
              </w:rPr>
              <w:t>ща</w:t>
            </w:r>
            <w:proofErr w:type="spellEnd"/>
            <w:r w:rsidRPr="00162D99">
              <w:rPr>
                <w:rFonts w:ascii="Times New Roman" w:eastAsia="Times New Roman" w:hAnsi="Times New Roman" w:cs="Times New Roman"/>
                <w:color w:val="000000"/>
                <w:sz w:val="24"/>
                <w:szCs w:val="24"/>
                <w:lang w:eastAsia="ru-RU"/>
              </w:rPr>
              <w:t xml:space="preserve">, чу – </w:t>
            </w:r>
            <w:proofErr w:type="spellStart"/>
            <w:r w:rsidRPr="00162D99">
              <w:rPr>
                <w:rFonts w:ascii="Times New Roman" w:eastAsia="Times New Roman" w:hAnsi="Times New Roman" w:cs="Times New Roman"/>
                <w:color w:val="000000"/>
                <w:sz w:val="24"/>
                <w:szCs w:val="24"/>
                <w:lang w:eastAsia="ru-RU"/>
              </w:rPr>
              <w:t>щу</w:t>
            </w:r>
            <w:proofErr w:type="spellEnd"/>
            <w:r w:rsidRPr="00162D99">
              <w:rPr>
                <w:rFonts w:ascii="Times New Roman" w:eastAsia="Times New Roman" w:hAnsi="Times New Roman" w:cs="Times New Roman"/>
                <w:color w:val="000000"/>
                <w:sz w:val="24"/>
                <w:szCs w:val="24"/>
                <w:lang w:eastAsia="ru-RU"/>
              </w:rPr>
              <w:t xml:space="preserve"> в словах.</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3</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30.09</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120"/>
        </w:trPr>
        <w:tc>
          <w:tcPr>
            <w:tcW w:w="887" w:type="dxa"/>
            <w:gridSpan w:val="2"/>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34</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Различение правил правописания в словах.</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03.10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264"/>
        </w:trPr>
        <w:tc>
          <w:tcPr>
            <w:tcW w:w="887" w:type="dxa"/>
            <w:gridSpan w:val="2"/>
            <w:tcBorders>
              <w:left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62D99" w:rsidRDefault="00C559BF" w:rsidP="003F53BD">
            <w:pPr>
              <w:spacing w:after="0" w:line="240" w:lineRule="auto"/>
              <w:rPr>
                <w:rFonts w:ascii="Calibri" w:eastAsia="Times New Roman" w:hAnsi="Calibri" w:cs="Calibri"/>
                <w:b/>
                <w:color w:val="000000"/>
                <w:lang w:eastAsia="ru-RU"/>
              </w:rPr>
            </w:pPr>
            <w:r w:rsidRPr="00162D99">
              <w:rPr>
                <w:rFonts w:ascii="Times New Roman" w:eastAsia="Times New Roman" w:hAnsi="Times New Roman" w:cs="Times New Roman"/>
                <w:b/>
                <w:color w:val="000000"/>
                <w:sz w:val="24"/>
                <w:szCs w:val="24"/>
                <w:lang w:eastAsia="ru-RU"/>
              </w:rPr>
              <w:t>Разделительный мягкий знак (ь) перед гласными и, е, ё, ю, я.</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04.10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120"/>
        </w:trPr>
        <w:tc>
          <w:tcPr>
            <w:tcW w:w="887" w:type="dxa"/>
            <w:gridSpan w:val="2"/>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35</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A83321" w:rsidRDefault="00C559BF" w:rsidP="003F53BD">
            <w:pPr>
              <w:spacing w:after="0" w:line="240" w:lineRule="auto"/>
              <w:rPr>
                <w:rFonts w:ascii="Times New Roman" w:eastAsia="Times New Roman" w:hAnsi="Times New Roman" w:cs="Times New Roman"/>
                <w:color w:val="000000"/>
                <w:lang w:eastAsia="ru-RU"/>
              </w:rPr>
            </w:pPr>
            <w:r w:rsidRPr="00A83321">
              <w:rPr>
                <w:rFonts w:ascii="Times New Roman" w:eastAsia="Times New Roman" w:hAnsi="Times New Roman" w:cs="Times New Roman"/>
                <w:color w:val="000000"/>
                <w:lang w:eastAsia="ru-RU"/>
              </w:rPr>
              <w:t>Знакомство с разделительным мягким знаком.</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05.10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120"/>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36</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 xml:space="preserve">Перенос слов с разделительным  </w:t>
            </w:r>
            <w:r w:rsidRPr="00A83321">
              <w:rPr>
                <w:rFonts w:ascii="Times New Roman" w:eastAsia="Times New Roman" w:hAnsi="Times New Roman" w:cs="Times New Roman"/>
                <w:color w:val="000000"/>
                <w:lang w:eastAsia="ru-RU"/>
              </w:rPr>
              <w:t>мягким знаком</w:t>
            </w:r>
            <w:r>
              <w:rPr>
                <w:rFonts w:ascii="Times New Roman" w:eastAsia="Times New Roman" w:hAnsi="Times New Roman" w:cs="Times New Roman"/>
                <w:color w:val="000000"/>
                <w:sz w:val="24"/>
                <w:szCs w:val="24"/>
                <w:lang w:eastAsia="ru-RU"/>
              </w:rPr>
              <w:t xml:space="preserve">  </w:t>
            </w:r>
            <w:r w:rsidRPr="001570A1">
              <w:rPr>
                <w:rFonts w:ascii="Times New Roman" w:eastAsia="Times New Roman" w:hAnsi="Times New Roman" w:cs="Times New Roman"/>
                <w:color w:val="000000"/>
                <w:sz w:val="24"/>
                <w:szCs w:val="24"/>
                <w:lang w:eastAsia="ru-RU"/>
              </w:rPr>
              <w:t xml:space="preserve"> и без него.</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06.10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120"/>
        </w:trPr>
        <w:tc>
          <w:tcPr>
            <w:tcW w:w="887" w:type="dxa"/>
            <w:gridSpan w:val="2"/>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37 - 38</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A8332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xml:space="preserve">Правило правописания слов с разделительным </w:t>
            </w:r>
            <w:r w:rsidRPr="00A83321">
              <w:rPr>
                <w:rFonts w:ascii="Times New Roman" w:eastAsia="Times New Roman" w:hAnsi="Times New Roman" w:cs="Times New Roman"/>
                <w:color w:val="000000"/>
                <w:lang w:eastAsia="ru-RU"/>
              </w:rPr>
              <w:t>мягким знаком</w:t>
            </w:r>
            <w:r>
              <w:rPr>
                <w:rFonts w:ascii="Calibri" w:eastAsia="Times New Roman" w:hAnsi="Calibri" w:cs="Calibri"/>
                <w:color w:val="000000"/>
                <w:lang w:eastAsia="ru-RU"/>
              </w:rPr>
              <w:t>.</w:t>
            </w:r>
            <w:r>
              <w:rPr>
                <w:rFonts w:ascii="Times New Roman" w:eastAsia="Times New Roman" w:hAnsi="Times New Roman" w:cs="Times New Roman"/>
                <w:color w:val="000000"/>
                <w:sz w:val="24"/>
                <w:szCs w:val="24"/>
                <w:lang w:eastAsia="ru-RU"/>
              </w:rPr>
              <w:t xml:space="preserve">  </w:t>
            </w:r>
            <w:r w:rsidRPr="001570A1">
              <w:rPr>
                <w:rFonts w:ascii="Times New Roman" w:eastAsia="Times New Roman" w:hAnsi="Times New Roman" w:cs="Times New Roman"/>
                <w:color w:val="000000"/>
                <w:sz w:val="24"/>
                <w:szCs w:val="24"/>
                <w:lang w:eastAsia="ru-RU"/>
              </w:rPr>
              <w:t xml:space="preserve"> </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2</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07.10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120"/>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39</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A8332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xml:space="preserve">Различение сходных по буквам слов с разделительным </w:t>
            </w:r>
            <w:r w:rsidRPr="00A83321">
              <w:rPr>
                <w:rFonts w:ascii="Times New Roman" w:eastAsia="Times New Roman" w:hAnsi="Times New Roman" w:cs="Times New Roman"/>
                <w:color w:val="000000"/>
                <w:lang w:eastAsia="ru-RU"/>
              </w:rPr>
              <w:t>мягким знаком</w:t>
            </w:r>
            <w:r>
              <w:rPr>
                <w:rFonts w:ascii="Times New Roman" w:eastAsia="Times New Roman" w:hAnsi="Times New Roman" w:cs="Times New Roman"/>
                <w:color w:val="000000"/>
                <w:sz w:val="24"/>
                <w:szCs w:val="24"/>
                <w:lang w:eastAsia="ru-RU"/>
              </w:rPr>
              <w:t xml:space="preserve">  </w:t>
            </w:r>
            <w:r w:rsidRPr="001570A1">
              <w:rPr>
                <w:rFonts w:ascii="Times New Roman" w:eastAsia="Times New Roman" w:hAnsi="Times New Roman" w:cs="Times New Roman"/>
                <w:color w:val="000000"/>
                <w:sz w:val="24"/>
                <w:szCs w:val="24"/>
                <w:lang w:eastAsia="ru-RU"/>
              </w:rPr>
              <w:t xml:space="preserve"> и без него.</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10.10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114"/>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40 -41</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xml:space="preserve">Мягкий знак для обозначения мягких согласных и разделительный </w:t>
            </w:r>
            <w:r w:rsidRPr="001570A1">
              <w:rPr>
                <w:rFonts w:ascii="Times New Roman" w:eastAsia="Times New Roman" w:hAnsi="Times New Roman" w:cs="Times New Roman"/>
                <w:color w:val="000000"/>
                <w:sz w:val="24"/>
                <w:szCs w:val="24"/>
                <w:lang w:eastAsia="ru-RU"/>
              </w:rPr>
              <w:lastRenderedPageBreak/>
              <w:t>мягкий знак.</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lastRenderedPageBreak/>
              <w:t>2</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11.10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362"/>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lastRenderedPageBreak/>
              <w:t>42</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Разделительный мягкий знак</w:t>
            </w:r>
            <w:r>
              <w:rPr>
                <w:rFonts w:ascii="Times New Roman" w:eastAsia="Times New Roman" w:hAnsi="Times New Roman" w:cs="Times New Roman"/>
                <w:color w:val="000000"/>
                <w:sz w:val="24"/>
                <w:szCs w:val="24"/>
                <w:lang w:eastAsia="ru-RU"/>
              </w:rPr>
              <w:t>.</w:t>
            </w:r>
          </w:p>
        </w:tc>
        <w:tc>
          <w:tcPr>
            <w:tcW w:w="993"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4" w:space="0" w:color="auto"/>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12.10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344"/>
        </w:trPr>
        <w:tc>
          <w:tcPr>
            <w:tcW w:w="887" w:type="dxa"/>
            <w:gridSpan w:val="2"/>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43</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A83321" w:rsidRDefault="00C559BF" w:rsidP="003F53BD">
            <w:pPr>
              <w:spacing w:after="0" w:line="240" w:lineRule="auto"/>
              <w:rPr>
                <w:rFonts w:ascii="Times New Roman" w:eastAsia="Times New Roman" w:hAnsi="Times New Roman" w:cs="Times New Roman"/>
                <w:color w:val="000000"/>
                <w:lang w:eastAsia="ru-RU"/>
              </w:rPr>
            </w:pPr>
            <w:r w:rsidRPr="00A83321">
              <w:rPr>
                <w:rFonts w:ascii="Times New Roman" w:eastAsia="Times New Roman" w:hAnsi="Times New Roman" w:cs="Times New Roman"/>
                <w:color w:val="000000"/>
                <w:lang w:eastAsia="ru-RU"/>
              </w:rPr>
              <w:t>Контрольный диктант «Айболит».</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13.10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192"/>
        </w:trPr>
        <w:tc>
          <w:tcPr>
            <w:tcW w:w="887" w:type="dxa"/>
            <w:gridSpan w:val="2"/>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44</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A83321" w:rsidRDefault="00C559BF" w:rsidP="003F53BD">
            <w:pPr>
              <w:spacing w:after="0" w:line="240" w:lineRule="auto"/>
              <w:rPr>
                <w:rFonts w:ascii="Calibri" w:eastAsia="Times New Roman" w:hAnsi="Calibri" w:cs="Calibri"/>
                <w:b/>
                <w:color w:val="000000"/>
                <w:lang w:eastAsia="ru-RU"/>
              </w:rPr>
            </w:pPr>
            <w:r w:rsidRPr="00A83321">
              <w:rPr>
                <w:rFonts w:ascii="Times New Roman" w:eastAsia="Times New Roman" w:hAnsi="Times New Roman" w:cs="Times New Roman"/>
                <w:b/>
                <w:color w:val="000000"/>
                <w:sz w:val="24"/>
                <w:szCs w:val="24"/>
                <w:lang w:eastAsia="ru-RU"/>
              </w:rPr>
              <w:t>Звонкие и глухие согласные.  </w:t>
            </w:r>
            <w:r w:rsidRPr="001570A1">
              <w:rPr>
                <w:rFonts w:ascii="Times New Roman" w:eastAsia="Times New Roman" w:hAnsi="Times New Roman" w:cs="Times New Roman"/>
                <w:color w:val="000000"/>
                <w:sz w:val="24"/>
                <w:szCs w:val="24"/>
                <w:lang w:eastAsia="ru-RU"/>
              </w:rPr>
              <w:t>Различение звонких и глухих согласных.</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14.10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426"/>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45 - 46</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Наблюдение за парными согласными на конце слова.</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2</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17.10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136"/>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47 -49</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Проверка написания звонких и глухих согласных на конце слова.</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3</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18.10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284"/>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50 -51</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Различение правил проверки парных согласных и безударных гласных.</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000000"/>
                <w:sz w:val="24"/>
                <w:szCs w:val="24"/>
                <w:lang w:eastAsia="ru-RU"/>
              </w:rPr>
              <w:t>2</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b/>
                <w:bCs/>
                <w:color w:val="000000"/>
                <w:sz w:val="24"/>
                <w:szCs w:val="24"/>
                <w:lang w:eastAsia="ru-RU"/>
              </w:rPr>
              <w:t>19.10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116"/>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52 -55</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Правила правописания орфограмм в слове.</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4</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20.10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270"/>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56 - 57</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BE764B" w:rsidRDefault="00C559BF" w:rsidP="003F53BD">
            <w:pPr>
              <w:spacing w:after="0" w:line="240" w:lineRule="auto"/>
              <w:rPr>
                <w:rFonts w:ascii="Times New Roman" w:eastAsia="Times New Roman" w:hAnsi="Times New Roman" w:cs="Times New Roman"/>
                <w:b/>
                <w:color w:val="000000"/>
                <w:lang w:eastAsia="ru-RU"/>
              </w:rPr>
            </w:pPr>
            <w:r w:rsidRPr="00BE764B">
              <w:rPr>
                <w:rFonts w:ascii="Times New Roman" w:eastAsia="Times New Roman" w:hAnsi="Times New Roman" w:cs="Times New Roman"/>
                <w:b/>
                <w:color w:val="000000"/>
                <w:lang w:eastAsia="ru-RU"/>
              </w:rPr>
              <w:t>Слово.</w:t>
            </w:r>
            <w:r w:rsidRPr="001570A1">
              <w:rPr>
                <w:rFonts w:ascii="Times New Roman" w:eastAsia="Times New Roman" w:hAnsi="Times New Roman" w:cs="Times New Roman"/>
                <w:color w:val="000000"/>
                <w:sz w:val="24"/>
                <w:szCs w:val="24"/>
                <w:lang w:eastAsia="ru-RU"/>
              </w:rPr>
              <w:t xml:space="preserve"> Названия </w:t>
            </w:r>
            <w:r>
              <w:rPr>
                <w:rFonts w:ascii="Times New Roman" w:eastAsia="Times New Roman" w:hAnsi="Times New Roman" w:cs="Times New Roman"/>
                <w:color w:val="000000"/>
                <w:sz w:val="24"/>
                <w:szCs w:val="24"/>
                <w:lang w:eastAsia="ru-RU"/>
              </w:rPr>
              <w:t xml:space="preserve"> предметов,</w:t>
            </w:r>
            <w:r w:rsidRPr="001570A1">
              <w:rPr>
                <w:rFonts w:ascii="Times New Roman" w:eastAsia="Times New Roman" w:hAnsi="Times New Roman" w:cs="Times New Roman"/>
                <w:color w:val="000000"/>
                <w:sz w:val="24"/>
                <w:szCs w:val="24"/>
                <w:lang w:eastAsia="ru-RU"/>
              </w:rPr>
              <w:t> действий и признаков.</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2</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21.10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266"/>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58</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BE764B" w:rsidRDefault="00C559BF" w:rsidP="00A8332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w:t>
            </w:r>
            <w:r w:rsidRPr="00BE764B">
              <w:rPr>
                <w:rFonts w:ascii="Times New Roman" w:eastAsia="Times New Roman" w:hAnsi="Times New Roman" w:cs="Times New Roman"/>
                <w:b/>
                <w:color w:val="000000"/>
                <w:sz w:val="24"/>
                <w:szCs w:val="24"/>
                <w:lang w:eastAsia="ru-RU"/>
              </w:rPr>
              <w:t>Названия  предметов</w:t>
            </w:r>
            <w:r>
              <w:rPr>
                <w:rFonts w:ascii="Times New Roman" w:eastAsia="Times New Roman" w:hAnsi="Times New Roman" w:cs="Times New Roman"/>
                <w:b/>
                <w:color w:val="000000"/>
                <w:sz w:val="24"/>
                <w:szCs w:val="24"/>
                <w:lang w:eastAsia="ru-RU"/>
              </w:rPr>
              <w:t>.</w:t>
            </w:r>
            <w:r w:rsidRPr="001570A1">
              <w:rPr>
                <w:rFonts w:ascii="Times New Roman" w:eastAsia="Times New Roman" w:hAnsi="Times New Roman" w:cs="Times New Roman"/>
                <w:color w:val="000000"/>
                <w:sz w:val="24"/>
                <w:szCs w:val="24"/>
                <w:lang w:eastAsia="ru-RU"/>
              </w:rPr>
              <w:t xml:space="preserve"> Различение названий предметов по вопросам кто? что?</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24.10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256"/>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59</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Различение названий предметов по вопросам кого? чего?</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25.10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426"/>
        </w:trPr>
        <w:tc>
          <w:tcPr>
            <w:tcW w:w="887" w:type="dxa"/>
            <w:gridSpan w:val="2"/>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60</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Различение названий предметов по вопросам кому? чему?</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26.10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c>
          <w:tcPr>
            <w:tcW w:w="9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61</w:t>
            </w:r>
          </w:p>
        </w:tc>
        <w:tc>
          <w:tcPr>
            <w:tcW w:w="7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Различение названий предметов по вопросам кем? чем?</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27.10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c>
          <w:tcPr>
            <w:tcW w:w="9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62</w:t>
            </w:r>
          </w:p>
        </w:tc>
        <w:tc>
          <w:tcPr>
            <w:tcW w:w="7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835411">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Различение названий предметов по вопросам о ком?</w:t>
            </w:r>
            <w:r>
              <w:rPr>
                <w:rFonts w:ascii="Calibri" w:eastAsia="Times New Roman" w:hAnsi="Calibri" w:cs="Calibri"/>
                <w:color w:val="000000"/>
                <w:lang w:eastAsia="ru-RU"/>
              </w:rPr>
              <w:t xml:space="preserve">  </w:t>
            </w:r>
            <w:r w:rsidRPr="001570A1">
              <w:rPr>
                <w:rFonts w:ascii="Times New Roman" w:eastAsia="Times New Roman" w:hAnsi="Times New Roman" w:cs="Times New Roman"/>
                <w:color w:val="000000"/>
                <w:sz w:val="24"/>
                <w:szCs w:val="24"/>
                <w:lang w:eastAsia="ru-RU"/>
              </w:rPr>
              <w:t>о чем?</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1043" w:type="dxa"/>
            <w:gridSpan w:val="2"/>
            <w:tcBorders>
              <w:top w:val="single" w:sz="8" w:space="0" w:color="000000"/>
              <w:left w:val="single" w:sz="4" w:space="0" w:color="auto"/>
              <w:bottom w:val="single" w:sz="8" w:space="0" w:color="000000"/>
              <w:right w:val="single" w:sz="4" w:space="0" w:color="auto"/>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355" w:type="dxa"/>
            <w:tcBorders>
              <w:top w:val="single" w:sz="8" w:space="0" w:color="000000"/>
              <w:left w:val="single" w:sz="4" w:space="0" w:color="auto"/>
              <w:bottom w:val="single" w:sz="8" w:space="0" w:color="000000"/>
              <w:right w:val="single" w:sz="8" w:space="0" w:color="000000"/>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28.10</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c>
          <w:tcPr>
            <w:tcW w:w="9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Times New Roman" w:eastAsia="Times New Roman" w:hAnsi="Times New Roman" w:cs="Times New Roman"/>
                <w:sz w:val="20"/>
                <w:szCs w:val="20"/>
                <w:lang w:eastAsia="ru-RU"/>
              </w:rPr>
            </w:pPr>
          </w:p>
        </w:tc>
        <w:tc>
          <w:tcPr>
            <w:tcW w:w="7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jc w:val="center"/>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c>
          <w:tcPr>
            <w:tcW w:w="998" w:type="dxa"/>
            <w:tcBorders>
              <w:top w:val="single" w:sz="8" w:space="0" w:color="000000"/>
              <w:left w:val="single" w:sz="4" w:space="0" w:color="auto"/>
              <w:bottom w:val="single" w:sz="8" w:space="0" w:color="000000"/>
              <w:right w:val="single" w:sz="4" w:space="0" w:color="auto"/>
            </w:tcBorders>
            <w:shd w:val="clear" w:color="auto" w:fill="FFFFFF"/>
          </w:tcPr>
          <w:p w:rsidR="00C559BF" w:rsidRPr="001570A1" w:rsidRDefault="00C559BF" w:rsidP="003F53BD">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tcPr>
          <w:p w:rsidR="00C559BF" w:rsidRPr="001570A1" w:rsidRDefault="00C559BF" w:rsidP="003F53BD">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Times New Roman" w:eastAsia="Times New Roman" w:hAnsi="Times New Roman" w:cs="Times New Roman"/>
                <w:sz w:val="20"/>
                <w:szCs w:val="20"/>
                <w:lang w:eastAsia="ru-RU"/>
              </w:rPr>
            </w:pP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Times New Roman" w:eastAsia="Times New Roman" w:hAnsi="Times New Roman" w:cs="Times New Roman"/>
                <w:sz w:val="20"/>
                <w:szCs w:val="20"/>
                <w:lang w:eastAsia="ru-RU"/>
              </w:rPr>
            </w:pPr>
          </w:p>
        </w:tc>
      </w:tr>
      <w:tr w:rsidR="00C559BF" w:rsidRPr="001570A1" w:rsidTr="00EB22A6">
        <w:tc>
          <w:tcPr>
            <w:tcW w:w="9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63</w:t>
            </w:r>
          </w:p>
        </w:tc>
        <w:tc>
          <w:tcPr>
            <w:tcW w:w="7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Выделение названий предметов в предложении.</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07.11</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c>
          <w:tcPr>
            <w:tcW w:w="9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64</w:t>
            </w:r>
          </w:p>
        </w:tc>
        <w:tc>
          <w:tcPr>
            <w:tcW w:w="7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835411" w:rsidRDefault="00C559BF" w:rsidP="003F53BD">
            <w:pPr>
              <w:spacing w:after="0" w:line="240" w:lineRule="auto"/>
              <w:rPr>
                <w:rFonts w:ascii="Times New Roman" w:eastAsia="Times New Roman" w:hAnsi="Times New Roman" w:cs="Times New Roman"/>
                <w:color w:val="000000"/>
                <w:sz w:val="24"/>
                <w:szCs w:val="24"/>
                <w:lang w:eastAsia="ru-RU"/>
              </w:rPr>
            </w:pPr>
            <w:r w:rsidRPr="00835411">
              <w:rPr>
                <w:rFonts w:ascii="Times New Roman" w:eastAsia="Times New Roman" w:hAnsi="Times New Roman" w:cs="Times New Roman"/>
                <w:b/>
                <w:color w:val="000000"/>
                <w:sz w:val="24"/>
                <w:szCs w:val="24"/>
                <w:lang w:eastAsia="ru-RU"/>
              </w:rPr>
              <w:t>Имена собственные.</w:t>
            </w:r>
            <w:r w:rsidRPr="001570A1">
              <w:rPr>
                <w:rFonts w:ascii="Times New Roman" w:eastAsia="Times New Roman" w:hAnsi="Times New Roman" w:cs="Times New Roman"/>
                <w:color w:val="000000"/>
                <w:sz w:val="24"/>
                <w:szCs w:val="24"/>
                <w:lang w:eastAsia="ru-RU"/>
              </w:rPr>
              <w:t xml:space="preserve"> Большая буква в именах, отчествах, фамилиях людей и кличках животных.</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08.11</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c>
          <w:tcPr>
            <w:tcW w:w="9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65 - 66</w:t>
            </w:r>
          </w:p>
        </w:tc>
        <w:tc>
          <w:tcPr>
            <w:tcW w:w="7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Большая буква в названиях городов, сел, деревень, улиц.</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2</w:t>
            </w:r>
          </w:p>
        </w:tc>
        <w:tc>
          <w:tcPr>
            <w:tcW w:w="998" w:type="dxa"/>
            <w:tcBorders>
              <w:top w:val="single" w:sz="8" w:space="0" w:color="000000"/>
              <w:left w:val="single" w:sz="4" w:space="0" w:color="auto"/>
              <w:bottom w:val="single" w:sz="8" w:space="0" w:color="000000"/>
              <w:right w:val="single" w:sz="4" w:space="0" w:color="auto"/>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09.11</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300"/>
        </w:trPr>
        <w:tc>
          <w:tcPr>
            <w:tcW w:w="9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67</w:t>
            </w:r>
          </w:p>
        </w:tc>
        <w:tc>
          <w:tcPr>
            <w:tcW w:w="7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Названия предметов. Закрепление знаний.</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10.11</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240"/>
        </w:trPr>
        <w:tc>
          <w:tcPr>
            <w:tcW w:w="9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68</w:t>
            </w:r>
          </w:p>
        </w:tc>
        <w:tc>
          <w:tcPr>
            <w:tcW w:w="7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835411" w:rsidRDefault="00C559BF" w:rsidP="003F53BD">
            <w:pPr>
              <w:spacing w:after="0" w:line="240" w:lineRule="auto"/>
              <w:rPr>
                <w:rFonts w:ascii="Calibri" w:eastAsia="Times New Roman" w:hAnsi="Calibri" w:cs="Calibri"/>
                <w:color w:val="000000"/>
                <w:lang w:eastAsia="ru-RU"/>
              </w:rPr>
            </w:pPr>
            <w:r w:rsidRPr="00835411">
              <w:rPr>
                <w:rFonts w:ascii="Times New Roman" w:eastAsia="Times New Roman" w:hAnsi="Times New Roman" w:cs="Times New Roman"/>
                <w:b/>
                <w:color w:val="000000"/>
                <w:sz w:val="24"/>
                <w:szCs w:val="24"/>
                <w:lang w:eastAsia="ru-RU"/>
              </w:rPr>
              <w:t>Название признаков.</w:t>
            </w:r>
            <w:proofErr w:type="gramStart"/>
            <w:r w:rsidRPr="001570A1">
              <w:rPr>
                <w:rFonts w:ascii="Times New Roman" w:eastAsia="Times New Roman" w:hAnsi="Times New Roman" w:cs="Times New Roman"/>
                <w:color w:val="000000"/>
                <w:sz w:val="24"/>
                <w:szCs w:val="24"/>
                <w:lang w:eastAsia="ru-RU"/>
              </w:rPr>
              <w:t xml:space="preserve"> .</w:t>
            </w:r>
            <w:proofErr w:type="gramEnd"/>
            <w:r w:rsidRPr="001570A1">
              <w:rPr>
                <w:rFonts w:ascii="Times New Roman" w:eastAsia="Times New Roman" w:hAnsi="Times New Roman" w:cs="Times New Roman"/>
                <w:color w:val="000000"/>
                <w:sz w:val="24"/>
                <w:szCs w:val="24"/>
                <w:lang w:eastAsia="ru-RU"/>
              </w:rPr>
              <w:t xml:space="preserve"> Определение признаков предмета по вопросам какой? какая? какое? какие?</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11.11</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c>
          <w:tcPr>
            <w:tcW w:w="9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69 - 70</w:t>
            </w:r>
          </w:p>
        </w:tc>
        <w:tc>
          <w:tcPr>
            <w:tcW w:w="7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Постановка вопросов к названиям признаков предмета.</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2</w:t>
            </w:r>
          </w:p>
        </w:tc>
        <w:tc>
          <w:tcPr>
            <w:tcW w:w="998" w:type="dxa"/>
            <w:tcBorders>
              <w:top w:val="single" w:sz="8" w:space="0" w:color="000000"/>
              <w:left w:val="single" w:sz="4" w:space="0" w:color="auto"/>
              <w:bottom w:val="single" w:sz="8" w:space="0" w:color="000000"/>
              <w:right w:val="single" w:sz="4" w:space="0" w:color="auto"/>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14.11</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316"/>
        </w:trPr>
        <w:tc>
          <w:tcPr>
            <w:tcW w:w="9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71</w:t>
            </w:r>
          </w:p>
        </w:tc>
        <w:tc>
          <w:tcPr>
            <w:tcW w:w="7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835411" w:rsidRDefault="00C559BF" w:rsidP="003F53BD">
            <w:pPr>
              <w:spacing w:after="0" w:line="240" w:lineRule="auto"/>
              <w:rPr>
                <w:rFonts w:ascii="Times New Roman" w:eastAsia="Times New Roman" w:hAnsi="Times New Roman" w:cs="Times New Roman"/>
                <w:color w:val="000000"/>
                <w:lang w:eastAsia="ru-RU"/>
              </w:rPr>
            </w:pPr>
            <w:r w:rsidRPr="00835411">
              <w:rPr>
                <w:rFonts w:ascii="Times New Roman" w:eastAsia="Times New Roman" w:hAnsi="Times New Roman" w:cs="Times New Roman"/>
                <w:color w:val="000000"/>
                <w:lang w:eastAsia="ru-RU"/>
              </w:rPr>
              <w:t>Контрольный диктант «Зимний парк»</w:t>
            </w:r>
            <w:r>
              <w:rPr>
                <w:rFonts w:ascii="Times New Roman" w:eastAsia="Times New Roman" w:hAnsi="Times New Roman" w:cs="Times New Roman"/>
                <w:color w:val="000000"/>
                <w:lang w:eastAsia="ru-RU"/>
              </w:rPr>
              <w:t>.</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15.11</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rPr>
          <w:trHeight w:val="150"/>
        </w:trPr>
        <w:tc>
          <w:tcPr>
            <w:tcW w:w="9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72</w:t>
            </w:r>
          </w:p>
        </w:tc>
        <w:tc>
          <w:tcPr>
            <w:tcW w:w="7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Различение признаков, обозначающих цвет, форму, величину, материал, вкус предмета.  </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16.11</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c>
          <w:tcPr>
            <w:tcW w:w="9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73</w:t>
            </w:r>
          </w:p>
        </w:tc>
        <w:tc>
          <w:tcPr>
            <w:tcW w:w="7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Подбор слов, обозначающих ряд признаков одного предмета.</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17.11</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74</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Определение предмета по его признакам.</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20.01</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3F53BD">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75</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Различение названий предметов, действий и признаков.</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23.01</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76</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Постановка вопросов к словам в предложении.</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24.01</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77 -78</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Распространение предложений словами, обозначающими признаки предметов.</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2</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25.01</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79</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C13E27" w:rsidRDefault="00C559BF" w:rsidP="00C13E27">
            <w:pPr>
              <w:spacing w:after="0" w:line="240" w:lineRule="auto"/>
              <w:rPr>
                <w:rFonts w:ascii="Times New Roman" w:eastAsia="Times New Roman" w:hAnsi="Times New Roman" w:cs="Times New Roman"/>
                <w:b/>
                <w:color w:val="000000"/>
                <w:sz w:val="24"/>
                <w:szCs w:val="24"/>
                <w:lang w:eastAsia="ru-RU"/>
              </w:rPr>
            </w:pPr>
            <w:r w:rsidRPr="00C13E27">
              <w:rPr>
                <w:rFonts w:ascii="Times New Roman" w:eastAsia="Times New Roman" w:hAnsi="Times New Roman" w:cs="Times New Roman"/>
                <w:b/>
                <w:color w:val="000000"/>
                <w:sz w:val="24"/>
                <w:szCs w:val="24"/>
                <w:lang w:eastAsia="ru-RU"/>
              </w:rPr>
              <w:t>Предлоги.</w:t>
            </w:r>
            <w:r w:rsidRPr="001570A1">
              <w:rPr>
                <w:rFonts w:ascii="Times New Roman" w:eastAsia="Times New Roman" w:hAnsi="Times New Roman" w:cs="Times New Roman"/>
                <w:color w:val="000000"/>
                <w:sz w:val="24"/>
                <w:szCs w:val="24"/>
                <w:lang w:eastAsia="ru-RU"/>
              </w:rPr>
              <w:t xml:space="preserve"> Предлоги </w:t>
            </w:r>
            <w:r w:rsidRPr="001570A1">
              <w:rPr>
                <w:rFonts w:ascii="Times New Roman" w:eastAsia="Times New Roman" w:hAnsi="Times New Roman" w:cs="Times New Roman"/>
                <w:i/>
                <w:iCs/>
                <w:color w:val="000000"/>
                <w:sz w:val="24"/>
                <w:szCs w:val="24"/>
                <w:u w:val="single"/>
                <w:lang w:eastAsia="ru-RU"/>
              </w:rPr>
              <w:t>по, к, от, над, о, в,</w:t>
            </w:r>
            <w:r w:rsidRPr="001570A1">
              <w:rPr>
                <w:rFonts w:ascii="Times New Roman" w:eastAsia="Times New Roman" w:hAnsi="Times New Roman" w:cs="Times New Roman"/>
                <w:color w:val="000000"/>
                <w:sz w:val="24"/>
                <w:szCs w:val="24"/>
                <w:lang w:eastAsia="ru-RU"/>
              </w:rPr>
              <w:t> </w:t>
            </w:r>
            <w:r w:rsidRPr="001570A1">
              <w:rPr>
                <w:rFonts w:ascii="Times New Roman" w:eastAsia="Times New Roman" w:hAnsi="Times New Roman" w:cs="Times New Roman"/>
                <w:i/>
                <w:iCs/>
                <w:color w:val="000000"/>
                <w:sz w:val="24"/>
                <w:szCs w:val="24"/>
                <w:u w:val="single"/>
                <w:lang w:eastAsia="ru-RU"/>
              </w:rPr>
              <w:t>на</w:t>
            </w:r>
            <w:r w:rsidRPr="001570A1">
              <w:rPr>
                <w:rFonts w:ascii="Times New Roman" w:eastAsia="Times New Roman" w:hAnsi="Times New Roman" w:cs="Times New Roman"/>
                <w:color w:val="000000"/>
                <w:sz w:val="24"/>
                <w:szCs w:val="24"/>
                <w:lang w:eastAsia="ru-RU"/>
              </w:rPr>
              <w:t> со словами.</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26.01</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80</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Предлог </w:t>
            </w:r>
            <w:r w:rsidRPr="001570A1">
              <w:rPr>
                <w:rFonts w:ascii="Times New Roman" w:eastAsia="Times New Roman" w:hAnsi="Times New Roman" w:cs="Times New Roman"/>
                <w:i/>
                <w:iCs/>
                <w:color w:val="000000"/>
                <w:sz w:val="24"/>
                <w:szCs w:val="24"/>
                <w:u w:val="single"/>
                <w:lang w:eastAsia="ru-RU"/>
              </w:rPr>
              <w:t>из</w:t>
            </w:r>
            <w:r w:rsidRPr="001570A1">
              <w:rPr>
                <w:rFonts w:ascii="Times New Roman" w:eastAsia="Times New Roman" w:hAnsi="Times New Roman" w:cs="Times New Roman"/>
                <w:color w:val="000000"/>
                <w:sz w:val="24"/>
                <w:szCs w:val="24"/>
                <w:lang w:eastAsia="ru-RU"/>
              </w:rPr>
              <w:t> со словами.</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27.01</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81</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Предлог </w:t>
            </w:r>
            <w:r w:rsidRPr="001570A1">
              <w:rPr>
                <w:rFonts w:ascii="Times New Roman" w:eastAsia="Times New Roman" w:hAnsi="Times New Roman" w:cs="Times New Roman"/>
                <w:i/>
                <w:iCs/>
                <w:color w:val="000000"/>
                <w:sz w:val="24"/>
                <w:szCs w:val="24"/>
                <w:u w:val="single"/>
                <w:lang w:eastAsia="ru-RU"/>
              </w:rPr>
              <w:t>за</w:t>
            </w:r>
            <w:r w:rsidRPr="001570A1">
              <w:rPr>
                <w:rFonts w:ascii="Times New Roman" w:eastAsia="Times New Roman" w:hAnsi="Times New Roman" w:cs="Times New Roman"/>
                <w:color w:val="000000"/>
                <w:sz w:val="24"/>
                <w:szCs w:val="24"/>
                <w:lang w:eastAsia="ru-RU"/>
              </w:rPr>
              <w:t> со словами.</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30.01</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82</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Предлог </w:t>
            </w:r>
            <w:r w:rsidRPr="001570A1">
              <w:rPr>
                <w:rFonts w:ascii="Times New Roman" w:eastAsia="Times New Roman" w:hAnsi="Times New Roman" w:cs="Times New Roman"/>
                <w:i/>
                <w:iCs/>
                <w:color w:val="000000"/>
                <w:sz w:val="24"/>
                <w:szCs w:val="24"/>
                <w:u w:val="single"/>
                <w:lang w:eastAsia="ru-RU"/>
              </w:rPr>
              <w:t>без</w:t>
            </w:r>
            <w:r w:rsidRPr="001570A1">
              <w:rPr>
                <w:rFonts w:ascii="Times New Roman" w:eastAsia="Times New Roman" w:hAnsi="Times New Roman" w:cs="Times New Roman"/>
                <w:color w:val="000000"/>
                <w:sz w:val="24"/>
                <w:szCs w:val="24"/>
                <w:lang w:eastAsia="ru-RU"/>
              </w:rPr>
              <w:t> со словами.</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17.02</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83</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Предлог </w:t>
            </w:r>
            <w:r w:rsidRPr="001570A1">
              <w:rPr>
                <w:rFonts w:ascii="Times New Roman" w:eastAsia="Times New Roman" w:hAnsi="Times New Roman" w:cs="Times New Roman"/>
                <w:i/>
                <w:iCs/>
                <w:color w:val="000000"/>
                <w:sz w:val="24"/>
                <w:szCs w:val="24"/>
                <w:u w:val="single"/>
                <w:lang w:eastAsia="ru-RU"/>
              </w:rPr>
              <w:t>до</w:t>
            </w:r>
            <w:r w:rsidRPr="001570A1">
              <w:rPr>
                <w:rFonts w:ascii="Times New Roman" w:eastAsia="Times New Roman" w:hAnsi="Times New Roman" w:cs="Times New Roman"/>
                <w:color w:val="000000"/>
                <w:sz w:val="24"/>
                <w:szCs w:val="24"/>
                <w:lang w:eastAsia="ru-RU"/>
              </w:rPr>
              <w:t> со словами.</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20.02</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84</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Предлог </w:t>
            </w:r>
            <w:r w:rsidRPr="001570A1">
              <w:rPr>
                <w:rFonts w:ascii="Times New Roman" w:eastAsia="Times New Roman" w:hAnsi="Times New Roman" w:cs="Times New Roman"/>
                <w:i/>
                <w:iCs/>
                <w:color w:val="000000"/>
                <w:sz w:val="24"/>
                <w:szCs w:val="24"/>
                <w:u w:val="single"/>
                <w:lang w:eastAsia="ru-RU"/>
              </w:rPr>
              <w:t>про</w:t>
            </w:r>
            <w:r w:rsidRPr="001570A1">
              <w:rPr>
                <w:rFonts w:ascii="Times New Roman" w:eastAsia="Times New Roman" w:hAnsi="Times New Roman" w:cs="Times New Roman"/>
                <w:color w:val="000000"/>
                <w:sz w:val="24"/>
                <w:szCs w:val="24"/>
                <w:lang w:eastAsia="ru-RU"/>
              </w:rPr>
              <w:t> со словами.</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21.02</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85 -86</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C13E27" w:rsidRDefault="00C559BF" w:rsidP="00C13E27">
            <w:pPr>
              <w:spacing w:after="0" w:line="240" w:lineRule="auto"/>
              <w:rPr>
                <w:rFonts w:ascii="Times New Roman" w:eastAsia="Times New Roman" w:hAnsi="Times New Roman" w:cs="Times New Roman"/>
                <w:color w:val="000000"/>
                <w:lang w:eastAsia="ru-RU"/>
              </w:rPr>
            </w:pPr>
            <w:r w:rsidRPr="00C13E27">
              <w:rPr>
                <w:rFonts w:ascii="Times New Roman" w:eastAsia="Times New Roman" w:hAnsi="Times New Roman" w:cs="Times New Roman"/>
                <w:color w:val="000000"/>
                <w:lang w:eastAsia="ru-RU"/>
              </w:rPr>
              <w:t>Предлоги. Закрепление знаний.</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22.02</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87</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7159F2" w:rsidRDefault="00C559BF" w:rsidP="00C13E27">
            <w:pPr>
              <w:spacing w:after="0" w:line="240" w:lineRule="auto"/>
              <w:rPr>
                <w:rFonts w:ascii="Times New Roman" w:eastAsia="Times New Roman" w:hAnsi="Times New Roman" w:cs="Times New Roman"/>
                <w:b/>
                <w:color w:val="000000"/>
                <w:sz w:val="24"/>
                <w:szCs w:val="24"/>
                <w:lang w:eastAsia="ru-RU"/>
              </w:rPr>
            </w:pPr>
            <w:r w:rsidRPr="007159F2">
              <w:rPr>
                <w:rFonts w:ascii="Times New Roman" w:eastAsia="Times New Roman" w:hAnsi="Times New Roman" w:cs="Times New Roman"/>
                <w:b/>
                <w:color w:val="000000"/>
                <w:sz w:val="24"/>
                <w:szCs w:val="24"/>
                <w:lang w:eastAsia="ru-RU"/>
              </w:rPr>
              <w:t>Предложение.</w:t>
            </w:r>
            <w:r w:rsidRPr="001570A1">
              <w:rPr>
                <w:rFonts w:ascii="Times New Roman" w:eastAsia="Times New Roman" w:hAnsi="Times New Roman" w:cs="Times New Roman"/>
                <w:color w:val="000000"/>
                <w:sz w:val="24"/>
                <w:szCs w:val="24"/>
                <w:lang w:eastAsia="ru-RU"/>
              </w:rPr>
              <w:t xml:space="preserve"> Выделение предложения из текста.</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27.02</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88</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Деление текста на предложения</w:t>
            </w:r>
            <w:r>
              <w:rPr>
                <w:rFonts w:ascii="Times New Roman" w:eastAsia="Times New Roman" w:hAnsi="Times New Roman" w:cs="Times New Roman"/>
                <w:color w:val="000000"/>
                <w:sz w:val="24"/>
                <w:szCs w:val="24"/>
                <w:lang w:eastAsia="ru-RU"/>
              </w:rPr>
              <w:t>.</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28.02</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lastRenderedPageBreak/>
              <w:t>89</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Завершение начатого предложения.</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01.03</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90</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Порядок слов в предложении.</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02.03</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91 -92</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Связь слов в предложении.</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2</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03.03</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93</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835411">
              <w:rPr>
                <w:rFonts w:ascii="Times New Roman" w:eastAsia="Times New Roman" w:hAnsi="Times New Roman" w:cs="Times New Roman"/>
                <w:color w:val="000000"/>
                <w:lang w:eastAsia="ru-RU"/>
              </w:rPr>
              <w:t>Контрольный диктант</w:t>
            </w:r>
            <w:r>
              <w:rPr>
                <w:rFonts w:ascii="Times New Roman" w:eastAsia="Times New Roman" w:hAnsi="Times New Roman" w:cs="Times New Roman"/>
                <w:color w:val="000000"/>
                <w:lang w:eastAsia="ru-RU"/>
              </w:rPr>
              <w:t xml:space="preserve"> «Дружба животных».</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06.03</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C13E27">
            <w:pPr>
              <w:spacing w:after="0" w:line="240" w:lineRule="auto"/>
              <w:rPr>
                <w:rFonts w:ascii="Calibri" w:eastAsia="Times New Roman" w:hAnsi="Calibri" w:cs="Calibri"/>
                <w:color w:val="000000"/>
                <w:lang w:eastAsia="ru-RU"/>
              </w:rPr>
            </w:pPr>
          </w:p>
        </w:tc>
      </w:tr>
      <w:tr w:rsidR="00C559BF" w:rsidRPr="001570A1" w:rsidTr="00EB22A6">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559BF" w:rsidRPr="001570A1" w:rsidRDefault="00C559BF" w:rsidP="007159F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94</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7159F2" w:rsidRDefault="00C559BF" w:rsidP="007159F2">
            <w:pPr>
              <w:spacing w:after="0" w:line="240" w:lineRule="auto"/>
              <w:rPr>
                <w:rFonts w:ascii="Calibri" w:eastAsia="Times New Roman" w:hAnsi="Calibri" w:cs="Calibri"/>
                <w:b/>
                <w:color w:val="000000"/>
                <w:lang w:eastAsia="ru-RU"/>
              </w:rPr>
            </w:pPr>
            <w:r w:rsidRPr="007159F2">
              <w:rPr>
                <w:rFonts w:ascii="Times New Roman" w:eastAsia="Times New Roman" w:hAnsi="Times New Roman" w:cs="Times New Roman"/>
                <w:b/>
                <w:color w:val="000000"/>
                <w:sz w:val="24"/>
                <w:szCs w:val="24"/>
                <w:lang w:eastAsia="ru-RU"/>
              </w:rPr>
              <w:t>Предложения разные по интонации.</w:t>
            </w:r>
            <w:r w:rsidRPr="001570A1">
              <w:rPr>
                <w:rFonts w:ascii="Times New Roman" w:eastAsia="Times New Roman" w:hAnsi="Times New Roman" w:cs="Times New Roman"/>
                <w:color w:val="000000"/>
                <w:sz w:val="24"/>
                <w:szCs w:val="24"/>
                <w:lang w:eastAsia="ru-RU"/>
              </w:rPr>
              <w:t xml:space="preserve"> Вопросительные предложения.</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7159F2">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07.03</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Calibri" w:eastAsia="Times New Roman" w:hAnsi="Calibri" w:cs="Calibri"/>
                <w:color w:val="000000"/>
                <w:lang w:eastAsia="ru-RU"/>
              </w:rPr>
            </w:pPr>
          </w:p>
        </w:tc>
      </w:tr>
      <w:tr w:rsidR="00C559BF" w:rsidRPr="001570A1" w:rsidTr="00EB22A6">
        <w:trPr>
          <w:trHeight w:val="208"/>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95</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Восклицательные предложения.</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7159F2">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09.03</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Calibri" w:eastAsia="Times New Roman" w:hAnsi="Calibri" w:cs="Calibri"/>
                <w:color w:val="000000"/>
                <w:lang w:eastAsia="ru-RU"/>
              </w:rPr>
            </w:pPr>
          </w:p>
        </w:tc>
      </w:tr>
      <w:tr w:rsidR="00C559BF" w:rsidRPr="001570A1" w:rsidTr="00EB22A6">
        <w:trPr>
          <w:trHeight w:val="284"/>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96 -97</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98361E" w:rsidRDefault="00C559BF" w:rsidP="007159F2">
            <w:pPr>
              <w:spacing w:after="0" w:line="240" w:lineRule="auto"/>
              <w:rPr>
                <w:rFonts w:ascii="Times New Roman" w:eastAsia="Times New Roman" w:hAnsi="Times New Roman" w:cs="Times New Roman"/>
                <w:color w:val="000000"/>
                <w:sz w:val="24"/>
                <w:szCs w:val="24"/>
                <w:lang w:eastAsia="ru-RU"/>
              </w:rPr>
            </w:pPr>
            <w:r w:rsidRPr="0098361E">
              <w:rPr>
                <w:rFonts w:ascii="Times New Roman" w:eastAsia="Times New Roman" w:hAnsi="Times New Roman" w:cs="Times New Roman"/>
                <w:color w:val="000000"/>
                <w:sz w:val="24"/>
                <w:szCs w:val="24"/>
                <w:lang w:eastAsia="ru-RU"/>
              </w:rPr>
              <w:t>Разные по интонации предложения.</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7159F2">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2</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10.03</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Calibri" w:eastAsia="Times New Roman" w:hAnsi="Calibri" w:cs="Calibri"/>
                <w:color w:val="000000"/>
                <w:lang w:eastAsia="ru-RU"/>
              </w:rPr>
            </w:pPr>
          </w:p>
        </w:tc>
      </w:tr>
      <w:tr w:rsidR="00C559BF" w:rsidRPr="001570A1" w:rsidTr="00EB22A6">
        <w:trPr>
          <w:trHeight w:val="284"/>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98361E" w:rsidRDefault="00C559BF" w:rsidP="0098361E">
            <w:pPr>
              <w:spacing w:after="0" w:line="240" w:lineRule="auto"/>
              <w:rPr>
                <w:rFonts w:ascii="Times New Roman" w:eastAsia="Times New Roman" w:hAnsi="Times New Roman" w:cs="Times New Roman"/>
                <w:color w:val="000000"/>
                <w:sz w:val="24"/>
                <w:szCs w:val="24"/>
                <w:lang w:eastAsia="ru-RU"/>
              </w:rPr>
            </w:pPr>
            <w:r w:rsidRPr="0098361E">
              <w:rPr>
                <w:rFonts w:ascii="Times New Roman" w:eastAsia="Times New Roman" w:hAnsi="Times New Roman" w:cs="Times New Roman"/>
                <w:b/>
                <w:color w:val="000000"/>
                <w:sz w:val="24"/>
                <w:szCs w:val="24"/>
                <w:lang w:eastAsia="ru-RU"/>
              </w:rPr>
              <w:t>Повторение.</w:t>
            </w:r>
            <w:r>
              <w:rPr>
                <w:rFonts w:ascii="Times New Roman" w:eastAsia="Times New Roman" w:hAnsi="Times New Roman" w:cs="Times New Roman"/>
                <w:color w:val="000000"/>
                <w:sz w:val="24"/>
                <w:szCs w:val="24"/>
                <w:lang w:eastAsia="ru-RU"/>
              </w:rPr>
              <w:t xml:space="preserve"> Правописание гласных и согласных в слове.</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7159F2">
            <w:pPr>
              <w:spacing w:after="0" w:line="240" w:lineRule="auto"/>
              <w:rPr>
                <w:rFonts w:ascii="Calibri" w:eastAsia="Times New Roman" w:hAnsi="Calibri" w:cs="Calibri"/>
                <w:color w:val="000000"/>
                <w:lang w:eastAsia="ru-RU"/>
              </w:rPr>
            </w:pP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7159F2">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7159F2">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Times New Roman" w:eastAsia="Times New Roman" w:hAnsi="Times New Roman" w:cs="Times New Roman"/>
                <w:sz w:val="20"/>
                <w:szCs w:val="20"/>
                <w:lang w:eastAsia="ru-RU"/>
              </w:rPr>
            </w:pP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Times New Roman" w:eastAsia="Times New Roman" w:hAnsi="Times New Roman" w:cs="Times New Roman"/>
                <w:sz w:val="20"/>
                <w:szCs w:val="20"/>
                <w:lang w:eastAsia="ru-RU"/>
              </w:rPr>
            </w:pPr>
          </w:p>
        </w:tc>
      </w:tr>
      <w:tr w:rsidR="00C559BF" w:rsidRPr="001570A1" w:rsidTr="00EB22A6">
        <w:trPr>
          <w:trHeight w:val="278"/>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99 -101</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98361E" w:rsidRDefault="00C559BF" w:rsidP="007159F2">
            <w:pPr>
              <w:spacing w:after="0" w:line="240" w:lineRule="auto"/>
              <w:rPr>
                <w:rFonts w:ascii="Times New Roman" w:eastAsia="Times New Roman" w:hAnsi="Times New Roman" w:cs="Times New Roman"/>
                <w:color w:val="000000"/>
                <w:sz w:val="24"/>
                <w:szCs w:val="24"/>
                <w:lang w:eastAsia="ru-RU"/>
              </w:rPr>
            </w:pPr>
            <w:r w:rsidRPr="0098361E">
              <w:rPr>
                <w:rFonts w:ascii="Times New Roman" w:eastAsia="Times New Roman" w:hAnsi="Times New Roman" w:cs="Times New Roman"/>
                <w:color w:val="000000"/>
                <w:sz w:val="24"/>
                <w:szCs w:val="24"/>
                <w:lang w:eastAsia="ru-RU"/>
              </w:rPr>
              <w:t>Названия предметов, действий, признаков.</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7159F2">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13.03</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Calibri" w:eastAsia="Times New Roman" w:hAnsi="Calibri" w:cs="Calibri"/>
                <w:color w:val="000000"/>
                <w:lang w:eastAsia="ru-RU"/>
              </w:rPr>
            </w:pPr>
          </w:p>
        </w:tc>
      </w:tr>
      <w:tr w:rsidR="00C559BF" w:rsidRPr="001570A1" w:rsidTr="00EB22A6">
        <w:trPr>
          <w:trHeight w:val="278"/>
        </w:trPr>
        <w:tc>
          <w:tcPr>
            <w:tcW w:w="8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102</w:t>
            </w:r>
          </w:p>
        </w:tc>
        <w:tc>
          <w:tcPr>
            <w:tcW w:w="7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98361E" w:rsidRDefault="00C559BF" w:rsidP="007159F2">
            <w:pPr>
              <w:spacing w:after="0" w:line="240" w:lineRule="auto"/>
              <w:rPr>
                <w:rFonts w:ascii="Times New Roman" w:eastAsia="Times New Roman" w:hAnsi="Times New Roman" w:cs="Times New Roman"/>
                <w:color w:val="000000"/>
                <w:sz w:val="24"/>
                <w:szCs w:val="24"/>
                <w:lang w:eastAsia="ru-RU"/>
              </w:rPr>
            </w:pPr>
            <w:r w:rsidRPr="0098361E">
              <w:rPr>
                <w:rFonts w:ascii="Times New Roman" w:eastAsia="Times New Roman" w:hAnsi="Times New Roman" w:cs="Times New Roman"/>
                <w:color w:val="000000"/>
                <w:sz w:val="24"/>
                <w:szCs w:val="24"/>
                <w:lang w:eastAsia="ru-RU"/>
              </w:rPr>
              <w:t>Предложение.</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559BF" w:rsidRPr="001570A1" w:rsidRDefault="00C559BF" w:rsidP="007159F2">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b/>
                <w:bCs/>
                <w:color w:val="000000"/>
                <w:sz w:val="24"/>
                <w:szCs w:val="24"/>
                <w:lang w:eastAsia="ru-RU"/>
              </w:rPr>
              <w:t>1</w:t>
            </w:r>
          </w:p>
        </w:tc>
        <w:tc>
          <w:tcPr>
            <w:tcW w:w="998" w:type="dxa"/>
            <w:tcBorders>
              <w:top w:val="single" w:sz="8" w:space="0" w:color="000000"/>
              <w:left w:val="single" w:sz="4" w:space="0" w:color="auto"/>
              <w:bottom w:val="single" w:sz="8" w:space="0" w:color="000000"/>
              <w:right w:val="single" w:sz="4" w:space="0" w:color="auto"/>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400"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C559BF" w:rsidRPr="001570A1" w:rsidRDefault="00C559BF" w:rsidP="00C559BF">
            <w:pPr>
              <w:spacing w:after="0" w:line="240" w:lineRule="auto"/>
              <w:rPr>
                <w:rFonts w:ascii="Calibri" w:eastAsia="Times New Roman" w:hAnsi="Calibri" w:cs="Calibri"/>
                <w:color w:val="000000"/>
                <w:lang w:eastAsia="ru-RU"/>
              </w:rPr>
            </w:pPr>
          </w:p>
        </w:tc>
        <w:tc>
          <w:tcPr>
            <w:tcW w:w="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b/>
                <w:bCs/>
                <w:color w:val="000000"/>
                <w:sz w:val="24"/>
                <w:szCs w:val="24"/>
                <w:lang w:eastAsia="ru-RU"/>
              </w:rPr>
              <w:t>14.03</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559BF" w:rsidRPr="001570A1" w:rsidRDefault="00C559BF" w:rsidP="007159F2">
            <w:pPr>
              <w:spacing w:after="0" w:line="240" w:lineRule="auto"/>
              <w:rPr>
                <w:rFonts w:ascii="Calibri" w:eastAsia="Times New Roman" w:hAnsi="Calibri" w:cs="Calibri"/>
                <w:color w:val="000000"/>
                <w:lang w:eastAsia="ru-RU"/>
              </w:rPr>
            </w:pPr>
          </w:p>
        </w:tc>
      </w:tr>
    </w:tbl>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98361E" w:rsidRDefault="0098361E" w:rsidP="001570A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1570A1" w:rsidRPr="001570A1" w:rsidRDefault="001570A1" w:rsidP="001570A1">
      <w:pPr>
        <w:shd w:val="clear" w:color="auto" w:fill="FFFFFF"/>
        <w:spacing w:after="0" w:line="240" w:lineRule="auto"/>
        <w:jc w:val="right"/>
        <w:rPr>
          <w:rFonts w:ascii="Calibri" w:eastAsia="Times New Roman" w:hAnsi="Calibri" w:cs="Calibri"/>
          <w:color w:val="000000"/>
          <w:lang w:eastAsia="ru-RU"/>
        </w:rPr>
      </w:pPr>
      <w:r w:rsidRPr="001570A1">
        <w:rPr>
          <w:rFonts w:ascii="Times New Roman" w:eastAsia="Times New Roman" w:hAnsi="Times New Roman" w:cs="Times New Roman"/>
          <w:b/>
          <w:bCs/>
          <w:color w:val="000000"/>
          <w:sz w:val="24"/>
          <w:szCs w:val="24"/>
          <w:lang w:eastAsia="ru-RU"/>
        </w:rPr>
        <w:t>Приложение</w:t>
      </w:r>
    </w:p>
    <w:p w:rsidR="001570A1" w:rsidRPr="001570A1" w:rsidRDefault="001570A1" w:rsidP="001570A1">
      <w:pPr>
        <w:numPr>
          <w:ilvl w:val="0"/>
          <w:numId w:val="27"/>
        </w:numPr>
        <w:shd w:val="clear" w:color="auto" w:fill="FFFFFF"/>
        <w:spacing w:before="30" w:after="30" w:line="240" w:lineRule="auto"/>
        <w:rPr>
          <w:rFonts w:ascii="Calibri" w:eastAsia="Times New Roman" w:hAnsi="Calibri" w:cs="Calibri"/>
          <w:color w:val="000000"/>
          <w:lang w:eastAsia="ru-RU"/>
        </w:rPr>
      </w:pPr>
      <w:r w:rsidRPr="001570A1">
        <w:rPr>
          <w:rFonts w:ascii="Times New Roman" w:eastAsia="Times New Roman" w:hAnsi="Times New Roman" w:cs="Times New Roman"/>
          <w:b/>
          <w:bCs/>
          <w:color w:val="000000"/>
          <w:sz w:val="24"/>
          <w:szCs w:val="24"/>
          <w:lang w:eastAsia="ru-RU"/>
        </w:rPr>
        <w:t>Критерии и нормы оценки знаний,</w:t>
      </w:r>
      <w:r w:rsidRPr="001570A1">
        <w:rPr>
          <w:rFonts w:ascii="Times New Roman" w:eastAsia="Times New Roman" w:hAnsi="Times New Roman" w:cs="Times New Roman"/>
          <w:b/>
          <w:bCs/>
          <w:color w:val="000000"/>
          <w:sz w:val="24"/>
          <w:szCs w:val="24"/>
          <w:shd w:val="clear" w:color="auto" w:fill="FFFFFF"/>
          <w:lang w:eastAsia="ru-RU"/>
        </w:rPr>
        <w:t> умений</w:t>
      </w:r>
      <w:r w:rsidRPr="001570A1">
        <w:rPr>
          <w:rFonts w:ascii="Times New Roman" w:eastAsia="Times New Roman" w:hAnsi="Times New Roman" w:cs="Times New Roman"/>
          <w:b/>
          <w:bCs/>
          <w:color w:val="000000"/>
          <w:sz w:val="24"/>
          <w:szCs w:val="24"/>
          <w:lang w:eastAsia="ru-RU"/>
        </w:rPr>
        <w:t> и</w:t>
      </w:r>
      <w:r w:rsidRPr="001570A1">
        <w:rPr>
          <w:rFonts w:ascii="Times New Roman" w:eastAsia="Times New Roman" w:hAnsi="Times New Roman" w:cs="Times New Roman"/>
          <w:b/>
          <w:bCs/>
          <w:color w:val="000000"/>
          <w:sz w:val="24"/>
          <w:szCs w:val="24"/>
          <w:shd w:val="clear" w:color="auto" w:fill="FFFFFF"/>
          <w:lang w:eastAsia="ru-RU"/>
        </w:rPr>
        <w:t> навыков обучающихся.</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Оценка письменных работ.</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 Контрольные работы состоят из контрольного списывания, контрольного диктанта, грамматического разбора и могут быть комбинированными (контрольные списывания с различными видами орфографических и грамматических заданий, диктант и грамматический разбор и т. д.) Основные виды контрольных работ в 4 классе — списывания и диктанты.</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Контрольные диктанты должны содержать по 2 - 3 орфограммы на каждое правило. Примерный объем текстов контрольных работ:</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      I класс — 8-10 слов;</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      II класс — в начале учебного года 10 -12 слов, к концу года 16 - 18 слов;</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 III класс — 20-25 слов;</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      IV класс — 30-35 слов.</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Учету подлежат все слова, в том числе предлоги, союзы, частицы.</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lastRenderedPageBreak/>
        <w:t> 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b/>
          <w:bCs/>
          <w:i/>
          <w:iCs/>
          <w:color w:val="000000"/>
          <w:sz w:val="24"/>
          <w:szCs w:val="24"/>
          <w:u w:val="single"/>
          <w:lang w:eastAsia="ru-RU"/>
        </w:rPr>
        <w:t>Диктанты</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«5» —  работа выполнена без ошибок;</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«4»  —  1 -3 ошибки;</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«3» —  4 - 5 ошибок;</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«2» —  6 - 8 ошибок;</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b/>
          <w:bCs/>
          <w:i/>
          <w:iCs/>
          <w:color w:val="000000"/>
          <w:sz w:val="24"/>
          <w:szCs w:val="24"/>
          <w:u w:val="single"/>
          <w:lang w:eastAsia="ru-RU"/>
        </w:rPr>
        <w:t>Грамматические задания</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«5» —  безошибочное выполнение всех заданий;</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 «4» — правильно выполнено не менее 3\4 задания;</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 «3» —  правильно выполнено не менее 1\2 задания;</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 «2» —  не выполнено большинство грамматических заданий.</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b/>
          <w:bCs/>
          <w:i/>
          <w:iCs/>
          <w:color w:val="000000"/>
          <w:sz w:val="24"/>
          <w:szCs w:val="24"/>
          <w:u w:val="single"/>
          <w:lang w:eastAsia="ru-RU"/>
        </w:rPr>
        <w:t>Контрольные списывания</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«5» —  нет ошибок и исправлений, работа написана аккуратно, в соответствии с     требованиями каллиграфии письма;</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«4» — 1 ошибка и одно исправление;</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«3» —  2 ошибки и одно исправление;</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i/>
          <w:iCs/>
          <w:color w:val="000000"/>
          <w:sz w:val="24"/>
          <w:szCs w:val="24"/>
          <w:lang w:eastAsia="ru-RU"/>
        </w:rPr>
        <w:t>«2» —  3 ошибки и 1 - 2 исправления.</w:t>
      </w:r>
    </w:p>
    <w:p w:rsidR="0098361E" w:rsidRDefault="001570A1" w:rsidP="001570A1">
      <w:pPr>
        <w:shd w:val="clear" w:color="auto" w:fill="FFFFFF"/>
        <w:spacing w:after="0" w:line="240" w:lineRule="auto"/>
        <w:rPr>
          <w:rFonts w:ascii="Times New Roman" w:eastAsia="Times New Roman" w:hAnsi="Times New Roman" w:cs="Times New Roman"/>
          <w:color w:val="000000"/>
          <w:sz w:val="24"/>
          <w:szCs w:val="24"/>
          <w:lang w:eastAsia="ru-RU"/>
        </w:rPr>
      </w:pPr>
      <w:r w:rsidRPr="001570A1">
        <w:rPr>
          <w:rFonts w:ascii="Times New Roman" w:eastAsia="Times New Roman" w:hAnsi="Times New Roman" w:cs="Times New Roman"/>
          <w:color w:val="000000"/>
          <w:sz w:val="24"/>
          <w:szCs w:val="24"/>
          <w:lang w:eastAsia="ru-RU"/>
        </w:rPr>
        <w:t xml:space="preserve">                                                                      </w:t>
      </w: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98361E" w:rsidRDefault="0098361E" w:rsidP="001570A1">
      <w:pPr>
        <w:shd w:val="clear" w:color="auto" w:fill="FFFFFF"/>
        <w:spacing w:after="0" w:line="240" w:lineRule="auto"/>
        <w:rPr>
          <w:rFonts w:ascii="Times New Roman" w:eastAsia="Times New Roman" w:hAnsi="Times New Roman" w:cs="Times New Roman"/>
          <w:color w:val="000000"/>
          <w:sz w:val="24"/>
          <w:szCs w:val="24"/>
          <w:lang w:eastAsia="ru-RU"/>
        </w:rPr>
      </w:pP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w:t>
      </w:r>
      <w:proofErr w:type="gramStart"/>
      <w:r w:rsidRPr="001570A1">
        <w:rPr>
          <w:rFonts w:ascii="Times New Roman" w:eastAsia="Times New Roman" w:hAnsi="Times New Roman" w:cs="Times New Roman"/>
          <w:b/>
          <w:bCs/>
          <w:color w:val="000000"/>
          <w:sz w:val="24"/>
          <w:szCs w:val="24"/>
          <w:lang w:eastAsia="ru-RU"/>
        </w:rPr>
        <w:t>Контрольные</w:t>
      </w:r>
      <w:proofErr w:type="gramEnd"/>
      <w:r w:rsidRPr="001570A1">
        <w:rPr>
          <w:rFonts w:ascii="Times New Roman" w:eastAsia="Times New Roman" w:hAnsi="Times New Roman" w:cs="Times New Roman"/>
          <w:b/>
          <w:bCs/>
          <w:color w:val="000000"/>
          <w:sz w:val="24"/>
          <w:szCs w:val="24"/>
          <w:lang w:eastAsia="ru-RU"/>
        </w:rPr>
        <w:t xml:space="preserve">  работа по русскому языку</w:t>
      </w:r>
    </w:p>
    <w:p w:rsidR="001570A1" w:rsidRPr="001570A1" w:rsidRDefault="001570A1" w:rsidP="001570A1">
      <w:pPr>
        <w:shd w:val="clear" w:color="auto" w:fill="FFFFFF"/>
        <w:spacing w:after="0" w:line="240" w:lineRule="auto"/>
        <w:jc w:val="center"/>
        <w:rPr>
          <w:rFonts w:ascii="Calibri" w:eastAsia="Times New Roman" w:hAnsi="Calibri" w:cs="Calibri"/>
          <w:color w:val="000000"/>
          <w:lang w:eastAsia="ru-RU"/>
        </w:rPr>
      </w:pPr>
      <w:r w:rsidRPr="001570A1">
        <w:rPr>
          <w:rFonts w:ascii="Times New Roman" w:eastAsia="Times New Roman" w:hAnsi="Times New Roman" w:cs="Times New Roman"/>
          <w:b/>
          <w:bCs/>
          <w:color w:val="000000"/>
          <w:sz w:val="24"/>
          <w:szCs w:val="24"/>
          <w:lang w:eastAsia="ru-RU"/>
        </w:rPr>
        <w:t>1 четверть.</w:t>
      </w:r>
    </w:p>
    <w:p w:rsidR="001570A1" w:rsidRPr="001570A1" w:rsidRDefault="001570A1" w:rsidP="001570A1">
      <w:pPr>
        <w:shd w:val="clear" w:color="auto" w:fill="FFFFFF"/>
        <w:spacing w:after="0" w:line="240" w:lineRule="auto"/>
        <w:jc w:val="center"/>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Диктант.</w:t>
      </w:r>
    </w:p>
    <w:p w:rsidR="001570A1" w:rsidRPr="001570A1" w:rsidRDefault="001570A1" w:rsidP="001570A1">
      <w:pPr>
        <w:shd w:val="clear" w:color="auto" w:fill="FFFFFF"/>
        <w:spacing w:after="0" w:line="240" w:lineRule="auto"/>
        <w:jc w:val="center"/>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На озере.</w:t>
      </w:r>
    </w:p>
    <w:p w:rsidR="001570A1" w:rsidRPr="001570A1" w:rsidRDefault="001570A1" w:rsidP="001570A1">
      <w:pPr>
        <w:shd w:val="clear" w:color="auto" w:fill="FFFFFF"/>
        <w:spacing w:after="0" w:line="240" w:lineRule="auto"/>
        <w:jc w:val="both"/>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В конце сентября стояла чудесная погода. Ребята отправились на озеро рыбачить. Озеро было синим. Берега его поросли деревьями. Листва уже облетела.</w:t>
      </w:r>
    </w:p>
    <w:p w:rsidR="001570A1" w:rsidRPr="001570A1" w:rsidRDefault="001570A1" w:rsidP="001570A1">
      <w:pPr>
        <w:shd w:val="clear" w:color="auto" w:fill="FFFFFF"/>
        <w:spacing w:after="0" w:line="240" w:lineRule="auto"/>
        <w:jc w:val="both"/>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Лучи солнышка освещали воду. Наступил вечер. Рыба клевала хорошо.  Ребятишки таскали из озера окуньков. На ужин была вкусная ушица. (40 слов)</w:t>
      </w:r>
    </w:p>
    <w:p w:rsidR="001570A1" w:rsidRPr="001570A1" w:rsidRDefault="001570A1" w:rsidP="001570A1">
      <w:pPr>
        <w:shd w:val="clear" w:color="auto" w:fill="FFFFFF"/>
        <w:spacing w:after="0" w:line="240" w:lineRule="auto"/>
        <w:jc w:val="center"/>
        <w:rPr>
          <w:rFonts w:ascii="Calibri" w:eastAsia="Times New Roman" w:hAnsi="Calibri" w:cs="Calibri"/>
          <w:color w:val="000000"/>
          <w:lang w:eastAsia="ru-RU"/>
        </w:rPr>
      </w:pPr>
      <w:r w:rsidRPr="001570A1">
        <w:rPr>
          <w:rFonts w:ascii="Times New Roman" w:eastAsia="Times New Roman" w:hAnsi="Times New Roman" w:cs="Times New Roman"/>
          <w:b/>
          <w:bCs/>
          <w:color w:val="000000"/>
          <w:sz w:val="24"/>
          <w:szCs w:val="24"/>
          <w:lang w:eastAsia="ru-RU"/>
        </w:rPr>
        <w:t>2 четверть.</w:t>
      </w:r>
    </w:p>
    <w:p w:rsidR="001570A1" w:rsidRPr="001570A1" w:rsidRDefault="001570A1" w:rsidP="001570A1">
      <w:pPr>
        <w:shd w:val="clear" w:color="auto" w:fill="FFFFFF"/>
        <w:spacing w:after="0" w:line="240" w:lineRule="auto"/>
        <w:jc w:val="center"/>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Диктант.</w:t>
      </w:r>
    </w:p>
    <w:p w:rsidR="001570A1" w:rsidRPr="001570A1" w:rsidRDefault="001570A1" w:rsidP="001570A1">
      <w:pPr>
        <w:shd w:val="clear" w:color="auto" w:fill="FFFFFF"/>
        <w:spacing w:after="0" w:line="240" w:lineRule="auto"/>
        <w:jc w:val="center"/>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Ёлка.</w:t>
      </w:r>
    </w:p>
    <w:p w:rsidR="001570A1" w:rsidRPr="001570A1" w:rsidRDefault="001570A1" w:rsidP="001570A1">
      <w:pPr>
        <w:shd w:val="clear" w:color="auto" w:fill="FFFFFF"/>
        <w:spacing w:after="0" w:line="240" w:lineRule="auto"/>
        <w:jc w:val="both"/>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Было ясное морозное утро. Окна покрылись снежными узорами. В комнату принесли ёлку. В доме запахло хвоей. Ребята стали наряжать ёлку. Они повесили яркие игрушки. На верхушку мальчики укрепили звезду. Ёлка ожила. Она засияла огнями. Скоро сюда придёт много детей. Они будут водить хоровод возле лесной красавицы. (46 слов)</w:t>
      </w:r>
    </w:p>
    <w:p w:rsidR="001570A1" w:rsidRPr="001570A1" w:rsidRDefault="001570A1" w:rsidP="001570A1">
      <w:pPr>
        <w:shd w:val="clear" w:color="auto" w:fill="FFFFFF"/>
        <w:spacing w:after="0" w:line="240" w:lineRule="auto"/>
        <w:jc w:val="center"/>
        <w:rPr>
          <w:rFonts w:ascii="Calibri" w:eastAsia="Times New Roman" w:hAnsi="Calibri" w:cs="Calibri"/>
          <w:color w:val="000000"/>
          <w:lang w:eastAsia="ru-RU"/>
        </w:rPr>
      </w:pPr>
      <w:r w:rsidRPr="001570A1">
        <w:rPr>
          <w:rFonts w:ascii="Times New Roman" w:eastAsia="Times New Roman" w:hAnsi="Times New Roman" w:cs="Times New Roman"/>
          <w:b/>
          <w:bCs/>
          <w:color w:val="000000"/>
          <w:sz w:val="24"/>
          <w:szCs w:val="24"/>
          <w:lang w:eastAsia="ru-RU"/>
        </w:rPr>
        <w:lastRenderedPageBreak/>
        <w:t>3 четверть.</w:t>
      </w:r>
    </w:p>
    <w:p w:rsidR="001570A1" w:rsidRPr="001570A1" w:rsidRDefault="001570A1" w:rsidP="001570A1">
      <w:pPr>
        <w:shd w:val="clear" w:color="auto" w:fill="FFFFFF"/>
        <w:spacing w:after="0" w:line="240" w:lineRule="auto"/>
        <w:jc w:val="center"/>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Диктант.</w:t>
      </w:r>
    </w:p>
    <w:p w:rsidR="001570A1" w:rsidRPr="001570A1" w:rsidRDefault="001570A1" w:rsidP="001570A1">
      <w:pPr>
        <w:shd w:val="clear" w:color="auto" w:fill="FFFFFF"/>
        <w:spacing w:after="0" w:line="240" w:lineRule="auto"/>
        <w:jc w:val="center"/>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Весна.</w:t>
      </w:r>
    </w:p>
    <w:p w:rsidR="001570A1" w:rsidRPr="001570A1" w:rsidRDefault="001570A1" w:rsidP="001570A1">
      <w:pPr>
        <w:shd w:val="clear" w:color="auto" w:fill="FFFFFF"/>
        <w:spacing w:after="0" w:line="240" w:lineRule="auto"/>
        <w:jc w:val="both"/>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Яркое солнышко блестит над землёй. Дорожки в саду сохнут. Зеленеют берёзы у крыльца. Птички кричат и вьют гнёзда. Пчёлы кружат над цветами. Они пьют сладкий сок.</w:t>
      </w:r>
    </w:p>
    <w:p w:rsidR="001570A1" w:rsidRPr="001570A1" w:rsidRDefault="001570A1" w:rsidP="001570A1">
      <w:pPr>
        <w:shd w:val="clear" w:color="auto" w:fill="FFFFFF"/>
        <w:spacing w:after="0" w:line="240" w:lineRule="auto"/>
        <w:jc w:val="both"/>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На полях идёт дружная работа. На огороде трудится наш класс.  Андрюша и Ваня несут лопаты. Мы будем сажать деревья. Весело дружно работать! (48 слов)</w:t>
      </w:r>
    </w:p>
    <w:p w:rsidR="001570A1" w:rsidRPr="001570A1" w:rsidRDefault="001570A1" w:rsidP="001570A1">
      <w:pPr>
        <w:shd w:val="clear" w:color="auto" w:fill="FFFFFF"/>
        <w:spacing w:after="0" w:line="240" w:lineRule="auto"/>
        <w:jc w:val="center"/>
        <w:rPr>
          <w:rFonts w:ascii="Calibri" w:eastAsia="Times New Roman" w:hAnsi="Calibri" w:cs="Calibri"/>
          <w:color w:val="000000"/>
          <w:lang w:eastAsia="ru-RU"/>
        </w:rPr>
      </w:pPr>
      <w:r w:rsidRPr="001570A1">
        <w:rPr>
          <w:rFonts w:ascii="Times New Roman" w:eastAsia="Times New Roman" w:hAnsi="Times New Roman" w:cs="Times New Roman"/>
          <w:b/>
          <w:bCs/>
          <w:color w:val="000000"/>
          <w:sz w:val="24"/>
          <w:szCs w:val="24"/>
          <w:lang w:eastAsia="ru-RU"/>
        </w:rPr>
        <w:t>Контрольная работа по русскому языку за год</w:t>
      </w:r>
    </w:p>
    <w:p w:rsidR="001570A1" w:rsidRPr="001570A1" w:rsidRDefault="001570A1" w:rsidP="001570A1">
      <w:pPr>
        <w:shd w:val="clear" w:color="auto" w:fill="FFFFFF"/>
        <w:spacing w:after="0" w:line="240" w:lineRule="auto"/>
        <w:jc w:val="center"/>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Диктант.</w:t>
      </w:r>
    </w:p>
    <w:p w:rsidR="001570A1" w:rsidRPr="001570A1" w:rsidRDefault="001570A1" w:rsidP="001570A1">
      <w:pPr>
        <w:shd w:val="clear" w:color="auto" w:fill="FFFFFF"/>
        <w:spacing w:after="0" w:line="240" w:lineRule="auto"/>
        <w:jc w:val="center"/>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Гроза.</w:t>
      </w:r>
    </w:p>
    <w:p w:rsidR="001570A1" w:rsidRPr="001570A1" w:rsidRDefault="001570A1" w:rsidP="001570A1">
      <w:pPr>
        <w:shd w:val="clear" w:color="auto" w:fill="FFFFFF"/>
        <w:spacing w:after="0" w:line="240" w:lineRule="auto"/>
        <w:jc w:val="both"/>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Наступила большая засуха. Пыль стояла над полями. Ручьи и речки высохли. На траве нет росы. Длинные сухие ветки деревьев трещат от жары. Молодые берёзки и дубки опустили свои листочки.</w:t>
      </w:r>
    </w:p>
    <w:p w:rsidR="001570A1" w:rsidRPr="001570A1" w:rsidRDefault="001570A1" w:rsidP="001570A1">
      <w:pPr>
        <w:shd w:val="clear" w:color="auto" w:fill="FFFFFF"/>
        <w:spacing w:after="0" w:line="240" w:lineRule="auto"/>
        <w:jc w:val="both"/>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Вдруг появилась туча. Замолчали птицы. Ударил сильный гром. Он уходил через поля и леса на юг. Полил дождь. Травка и деревья освежились. Как всё кругом стало радостно! (55 слов)</w:t>
      </w:r>
    </w:p>
    <w:p w:rsidR="001570A1" w:rsidRPr="001570A1" w:rsidRDefault="001570A1" w:rsidP="001570A1">
      <w:pPr>
        <w:shd w:val="clear" w:color="auto" w:fill="FFFFFF"/>
        <w:spacing w:after="0" w:line="240" w:lineRule="auto"/>
        <w:jc w:val="both"/>
        <w:rPr>
          <w:rFonts w:ascii="Calibri" w:eastAsia="Times New Roman" w:hAnsi="Calibri" w:cs="Calibri"/>
          <w:color w:val="000000"/>
          <w:lang w:eastAsia="ru-RU"/>
        </w:rPr>
      </w:pPr>
      <w:r w:rsidRPr="001570A1">
        <w:rPr>
          <w:rFonts w:ascii="Times New Roman" w:eastAsia="Times New Roman" w:hAnsi="Times New Roman" w:cs="Times New Roman"/>
          <w:b/>
          <w:bCs/>
          <w:color w:val="000000"/>
          <w:sz w:val="24"/>
          <w:szCs w:val="24"/>
          <w:lang w:eastAsia="ru-RU"/>
        </w:rPr>
        <w:t>                                                                                 </w:t>
      </w:r>
      <w:proofErr w:type="spellStart"/>
      <w:r w:rsidRPr="001570A1">
        <w:rPr>
          <w:rFonts w:ascii="Times New Roman" w:eastAsia="Times New Roman" w:hAnsi="Times New Roman" w:cs="Times New Roman"/>
          <w:b/>
          <w:bCs/>
          <w:color w:val="000000"/>
          <w:sz w:val="24"/>
          <w:szCs w:val="24"/>
          <w:lang w:eastAsia="ru-RU"/>
        </w:rPr>
        <w:t>Учебно</w:t>
      </w:r>
      <w:proofErr w:type="spellEnd"/>
      <w:r w:rsidRPr="001570A1">
        <w:rPr>
          <w:rFonts w:ascii="Times New Roman" w:eastAsia="Times New Roman" w:hAnsi="Times New Roman" w:cs="Times New Roman"/>
          <w:b/>
          <w:bCs/>
          <w:color w:val="000000"/>
          <w:sz w:val="24"/>
          <w:szCs w:val="24"/>
          <w:lang w:eastAsia="ru-RU"/>
        </w:rPr>
        <w:t xml:space="preserve"> - методическое обеспечение.</w:t>
      </w:r>
    </w:p>
    <w:p w:rsidR="001570A1" w:rsidRPr="0098361E" w:rsidRDefault="001570A1" w:rsidP="001570A1">
      <w:pPr>
        <w:shd w:val="clear" w:color="auto" w:fill="FFFFFF"/>
        <w:spacing w:after="0" w:line="240" w:lineRule="auto"/>
        <w:rPr>
          <w:rFonts w:ascii="Calibri" w:eastAsia="Times New Roman" w:hAnsi="Calibri" w:cs="Calibri"/>
          <w:color w:val="000000"/>
          <w:lang w:eastAsia="ru-RU"/>
        </w:rPr>
      </w:pPr>
      <w:r w:rsidRPr="0098361E">
        <w:rPr>
          <w:rFonts w:ascii="Times New Roman" w:eastAsia="Times New Roman" w:hAnsi="Times New Roman" w:cs="Times New Roman"/>
          <w:color w:val="000000"/>
          <w:lang w:eastAsia="ru-RU"/>
        </w:rPr>
        <w:t>«Программы специальных (коррекционных) образовательных учреждений VIII вида подготовительный, 1-4 классы» под редакцией   В. В. Воронковой. – М.: Просвещение, 2009.</w:t>
      </w:r>
    </w:p>
    <w:p w:rsidR="001570A1" w:rsidRPr="0098361E" w:rsidRDefault="001570A1" w:rsidP="001570A1">
      <w:pPr>
        <w:shd w:val="clear" w:color="auto" w:fill="FFFFFF"/>
        <w:spacing w:after="0" w:line="240" w:lineRule="auto"/>
        <w:jc w:val="both"/>
        <w:rPr>
          <w:rFonts w:ascii="Calibri" w:eastAsia="Times New Roman" w:hAnsi="Calibri" w:cs="Calibri"/>
          <w:color w:val="000000"/>
          <w:lang w:eastAsia="ru-RU"/>
        </w:rPr>
      </w:pPr>
      <w:r w:rsidRPr="0098361E">
        <w:rPr>
          <w:rFonts w:ascii="Times New Roman" w:eastAsia="Times New Roman" w:hAnsi="Times New Roman" w:cs="Times New Roman"/>
          <w:color w:val="000000"/>
          <w:shd w:val="clear" w:color="auto" w:fill="FFFFFF"/>
          <w:lang w:eastAsia="ru-RU"/>
        </w:rPr>
        <w:t>учебник Э. В. Якубовской, Я.В.Коршуновой «Русский язык» для 4 класса общеобразовательных организаций, реализующих адаптированные основные общеобразовательные программы М., «Просвещение», 2019г.</w:t>
      </w:r>
    </w:p>
    <w:p w:rsidR="001570A1" w:rsidRPr="0098361E" w:rsidRDefault="001570A1" w:rsidP="001570A1">
      <w:pPr>
        <w:shd w:val="clear" w:color="auto" w:fill="FFFFFF"/>
        <w:spacing w:after="0" w:line="240" w:lineRule="auto"/>
        <w:rPr>
          <w:rFonts w:ascii="Calibri" w:eastAsia="Times New Roman" w:hAnsi="Calibri" w:cs="Calibri"/>
          <w:color w:val="000000"/>
          <w:lang w:eastAsia="ru-RU"/>
        </w:rPr>
      </w:pPr>
      <w:r w:rsidRPr="0098361E">
        <w:rPr>
          <w:rFonts w:ascii="Times New Roman" w:eastAsia="Times New Roman" w:hAnsi="Times New Roman" w:cs="Times New Roman"/>
          <w:color w:val="000000"/>
          <w:lang w:eastAsia="ru-RU"/>
        </w:rPr>
        <w:t>Аксенова А.К., Якубовская Э.В. Дидактические игры на уроках русского языка в 1 – 4 классах вспомогательной школы. – М.: Просвещение, 1991.</w:t>
      </w:r>
    </w:p>
    <w:p w:rsidR="001570A1" w:rsidRPr="0098361E" w:rsidRDefault="001570A1" w:rsidP="001570A1">
      <w:pPr>
        <w:shd w:val="clear" w:color="auto" w:fill="FFFFFF"/>
        <w:spacing w:after="0" w:line="240" w:lineRule="auto"/>
        <w:rPr>
          <w:rFonts w:ascii="Calibri" w:eastAsia="Times New Roman" w:hAnsi="Calibri" w:cs="Calibri"/>
          <w:color w:val="000000"/>
          <w:lang w:eastAsia="ru-RU"/>
        </w:rPr>
      </w:pPr>
      <w:r w:rsidRPr="0098361E">
        <w:rPr>
          <w:rFonts w:ascii="Times New Roman" w:eastAsia="Times New Roman" w:hAnsi="Times New Roman" w:cs="Times New Roman"/>
          <w:color w:val="000000"/>
          <w:lang w:eastAsia="ru-RU"/>
        </w:rPr>
        <w:t>Волина В.В. «Великая грамматика», М., 1994.</w:t>
      </w:r>
    </w:p>
    <w:p w:rsidR="001570A1" w:rsidRPr="0098361E" w:rsidRDefault="001570A1" w:rsidP="001570A1">
      <w:pPr>
        <w:shd w:val="clear" w:color="auto" w:fill="FFFFFF"/>
        <w:spacing w:after="0" w:line="240" w:lineRule="auto"/>
        <w:rPr>
          <w:rFonts w:ascii="Calibri" w:eastAsia="Times New Roman" w:hAnsi="Calibri" w:cs="Calibri"/>
          <w:color w:val="000000"/>
          <w:lang w:eastAsia="ru-RU"/>
        </w:rPr>
      </w:pPr>
      <w:r w:rsidRPr="0098361E">
        <w:rPr>
          <w:rFonts w:ascii="Times New Roman" w:eastAsia="Times New Roman" w:hAnsi="Times New Roman" w:cs="Times New Roman"/>
          <w:color w:val="000000"/>
          <w:lang w:eastAsia="ru-RU"/>
        </w:rPr>
        <w:t>Дмитриева О.И., Казакова О.В. «Поурочные разработки по русскому языку». М.: Вако, 2007.</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Соболева О.П. Сборник контрольных работ по письму и развитию речи для учащихся 1 – 4 классов специальных (коррекционных) образовательных школ VIII вида. – Белгород, 2007.</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Львов М.Р. Правописание в начальных классах. – М.: Просвещение, 1990.</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xml:space="preserve">Пикунова Л. И. Русский язык: Материалы для проведения контрольных и проверочных работ 1-4 </w:t>
      </w:r>
      <w:proofErr w:type="spellStart"/>
      <w:r w:rsidRPr="001570A1">
        <w:rPr>
          <w:rFonts w:ascii="Times New Roman" w:eastAsia="Times New Roman" w:hAnsi="Times New Roman" w:cs="Times New Roman"/>
          <w:color w:val="000000"/>
          <w:sz w:val="24"/>
          <w:szCs w:val="24"/>
          <w:lang w:eastAsia="ru-RU"/>
        </w:rPr>
        <w:t>кл</w:t>
      </w:r>
      <w:proofErr w:type="spellEnd"/>
      <w:r w:rsidRPr="001570A1">
        <w:rPr>
          <w:rFonts w:ascii="Times New Roman" w:eastAsia="Times New Roman" w:hAnsi="Times New Roman" w:cs="Times New Roman"/>
          <w:color w:val="000000"/>
          <w:sz w:val="24"/>
          <w:szCs w:val="24"/>
          <w:lang w:eastAsia="ru-RU"/>
        </w:rPr>
        <w:t>. – М.: Просвещение, 2001.</w:t>
      </w:r>
    </w:p>
    <w:p w:rsidR="001570A1" w:rsidRPr="001570A1" w:rsidRDefault="001570A1" w:rsidP="001570A1">
      <w:pPr>
        <w:shd w:val="clear" w:color="auto" w:fill="FFFFFF"/>
        <w:spacing w:after="0" w:line="240" w:lineRule="auto"/>
        <w:rPr>
          <w:rFonts w:ascii="Calibri" w:eastAsia="Times New Roman" w:hAnsi="Calibri" w:cs="Calibri"/>
          <w:color w:val="000000"/>
          <w:lang w:eastAsia="ru-RU"/>
        </w:rPr>
      </w:pPr>
      <w:r w:rsidRPr="001570A1">
        <w:rPr>
          <w:rFonts w:ascii="Times New Roman" w:eastAsia="Times New Roman" w:hAnsi="Times New Roman" w:cs="Times New Roman"/>
          <w:color w:val="000000"/>
          <w:sz w:val="24"/>
          <w:szCs w:val="24"/>
          <w:lang w:eastAsia="ru-RU"/>
        </w:rPr>
        <w:t xml:space="preserve">350 развивающих упражнений по русскому языку: Увлекательное пособие для учителей нач. </w:t>
      </w:r>
      <w:proofErr w:type="spellStart"/>
      <w:r w:rsidRPr="001570A1">
        <w:rPr>
          <w:rFonts w:ascii="Times New Roman" w:eastAsia="Times New Roman" w:hAnsi="Times New Roman" w:cs="Times New Roman"/>
          <w:color w:val="000000"/>
          <w:sz w:val="24"/>
          <w:szCs w:val="24"/>
          <w:lang w:eastAsia="ru-RU"/>
        </w:rPr>
        <w:t>кл</w:t>
      </w:r>
      <w:proofErr w:type="spellEnd"/>
      <w:r w:rsidRPr="001570A1">
        <w:rPr>
          <w:rFonts w:ascii="Times New Roman" w:eastAsia="Times New Roman" w:hAnsi="Times New Roman" w:cs="Times New Roman"/>
          <w:color w:val="000000"/>
          <w:sz w:val="24"/>
          <w:szCs w:val="24"/>
          <w:lang w:eastAsia="ru-RU"/>
        </w:rPr>
        <w:t>. и мл. школьников</w:t>
      </w:r>
      <w:proofErr w:type="gramStart"/>
      <w:r w:rsidRPr="001570A1">
        <w:rPr>
          <w:rFonts w:ascii="Times New Roman" w:eastAsia="Times New Roman" w:hAnsi="Times New Roman" w:cs="Times New Roman"/>
          <w:color w:val="000000"/>
          <w:sz w:val="24"/>
          <w:szCs w:val="24"/>
          <w:lang w:eastAsia="ru-RU"/>
        </w:rPr>
        <w:t>/ А</w:t>
      </w:r>
      <w:proofErr w:type="gramEnd"/>
      <w:r w:rsidRPr="001570A1">
        <w:rPr>
          <w:rFonts w:ascii="Times New Roman" w:eastAsia="Times New Roman" w:hAnsi="Times New Roman" w:cs="Times New Roman"/>
          <w:color w:val="000000"/>
          <w:sz w:val="24"/>
          <w:szCs w:val="24"/>
          <w:lang w:eastAsia="ru-RU"/>
        </w:rPr>
        <w:t>вт.- сост. Н. А. Юрьева.- Мн.: ООО «</w:t>
      </w:r>
      <w:proofErr w:type="spellStart"/>
      <w:r w:rsidRPr="001570A1">
        <w:rPr>
          <w:rFonts w:ascii="Times New Roman" w:eastAsia="Times New Roman" w:hAnsi="Times New Roman" w:cs="Times New Roman"/>
          <w:color w:val="000000"/>
          <w:sz w:val="24"/>
          <w:szCs w:val="24"/>
          <w:lang w:eastAsia="ru-RU"/>
        </w:rPr>
        <w:t>Юнипресс</w:t>
      </w:r>
      <w:proofErr w:type="spellEnd"/>
      <w:r w:rsidRPr="001570A1">
        <w:rPr>
          <w:rFonts w:ascii="Times New Roman" w:eastAsia="Times New Roman" w:hAnsi="Times New Roman" w:cs="Times New Roman"/>
          <w:color w:val="000000"/>
          <w:sz w:val="24"/>
          <w:szCs w:val="24"/>
          <w:lang w:eastAsia="ru-RU"/>
        </w:rPr>
        <w:t>» 2004.</w:t>
      </w:r>
    </w:p>
    <w:p w:rsidR="001570A1" w:rsidRDefault="001570A1"/>
    <w:p w:rsidR="001570A1" w:rsidRDefault="001570A1"/>
    <w:sectPr w:rsidR="001570A1" w:rsidSect="007E778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3DBA"/>
    <w:multiLevelType w:val="multilevel"/>
    <w:tmpl w:val="8D22F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3D74A7"/>
    <w:multiLevelType w:val="multilevel"/>
    <w:tmpl w:val="F620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CD4A89"/>
    <w:multiLevelType w:val="multilevel"/>
    <w:tmpl w:val="5AC465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B877CA"/>
    <w:multiLevelType w:val="multilevel"/>
    <w:tmpl w:val="A150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CC0CCF"/>
    <w:multiLevelType w:val="multilevel"/>
    <w:tmpl w:val="160C3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1F1BDB"/>
    <w:multiLevelType w:val="multilevel"/>
    <w:tmpl w:val="AA26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AD7DD1"/>
    <w:multiLevelType w:val="multilevel"/>
    <w:tmpl w:val="2A76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CC0DF5"/>
    <w:multiLevelType w:val="multilevel"/>
    <w:tmpl w:val="69AEC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CA3A11"/>
    <w:multiLevelType w:val="multilevel"/>
    <w:tmpl w:val="D50A5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1C018A"/>
    <w:multiLevelType w:val="multilevel"/>
    <w:tmpl w:val="736C5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127C39"/>
    <w:multiLevelType w:val="multilevel"/>
    <w:tmpl w:val="BDE2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EF3DA7"/>
    <w:multiLevelType w:val="multilevel"/>
    <w:tmpl w:val="F9B8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F36BE5"/>
    <w:multiLevelType w:val="multilevel"/>
    <w:tmpl w:val="FB3E0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1920C9"/>
    <w:multiLevelType w:val="multilevel"/>
    <w:tmpl w:val="141E04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564F49"/>
    <w:multiLevelType w:val="multilevel"/>
    <w:tmpl w:val="DE90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0F758E"/>
    <w:multiLevelType w:val="multilevel"/>
    <w:tmpl w:val="3696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6013A1"/>
    <w:multiLevelType w:val="multilevel"/>
    <w:tmpl w:val="6E24C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66E0B97"/>
    <w:multiLevelType w:val="multilevel"/>
    <w:tmpl w:val="B5F4EC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BE51D3"/>
    <w:multiLevelType w:val="multilevel"/>
    <w:tmpl w:val="BD2A8B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6616832"/>
    <w:multiLevelType w:val="multilevel"/>
    <w:tmpl w:val="0F405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22020E"/>
    <w:multiLevelType w:val="multilevel"/>
    <w:tmpl w:val="09E2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942245"/>
    <w:multiLevelType w:val="multilevel"/>
    <w:tmpl w:val="D784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B42477"/>
    <w:multiLevelType w:val="multilevel"/>
    <w:tmpl w:val="5524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EC1A8E"/>
    <w:multiLevelType w:val="multilevel"/>
    <w:tmpl w:val="FD24D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DD300CC"/>
    <w:multiLevelType w:val="multilevel"/>
    <w:tmpl w:val="8298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836321"/>
    <w:multiLevelType w:val="multilevel"/>
    <w:tmpl w:val="6978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E53616"/>
    <w:multiLevelType w:val="multilevel"/>
    <w:tmpl w:val="53C0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1"/>
  </w:num>
  <w:num w:numId="3">
    <w:abstractNumId w:val="24"/>
  </w:num>
  <w:num w:numId="4">
    <w:abstractNumId w:val="6"/>
  </w:num>
  <w:num w:numId="5">
    <w:abstractNumId w:val="23"/>
  </w:num>
  <w:num w:numId="6">
    <w:abstractNumId w:val="18"/>
  </w:num>
  <w:num w:numId="7">
    <w:abstractNumId w:val="13"/>
  </w:num>
  <w:num w:numId="8">
    <w:abstractNumId w:val="2"/>
  </w:num>
  <w:num w:numId="9">
    <w:abstractNumId w:val="16"/>
  </w:num>
  <w:num w:numId="10">
    <w:abstractNumId w:val="17"/>
  </w:num>
  <w:num w:numId="11">
    <w:abstractNumId w:val="4"/>
  </w:num>
  <w:num w:numId="12">
    <w:abstractNumId w:val="20"/>
  </w:num>
  <w:num w:numId="13">
    <w:abstractNumId w:val="11"/>
  </w:num>
  <w:num w:numId="14">
    <w:abstractNumId w:val="9"/>
  </w:num>
  <w:num w:numId="15">
    <w:abstractNumId w:val="0"/>
  </w:num>
  <w:num w:numId="16">
    <w:abstractNumId w:val="8"/>
  </w:num>
  <w:num w:numId="17">
    <w:abstractNumId w:val="5"/>
  </w:num>
  <w:num w:numId="18">
    <w:abstractNumId w:val="1"/>
  </w:num>
  <w:num w:numId="19">
    <w:abstractNumId w:val="3"/>
  </w:num>
  <w:num w:numId="20">
    <w:abstractNumId w:val="7"/>
  </w:num>
  <w:num w:numId="21">
    <w:abstractNumId w:val="22"/>
  </w:num>
  <w:num w:numId="22">
    <w:abstractNumId w:val="19"/>
  </w:num>
  <w:num w:numId="23">
    <w:abstractNumId w:val="15"/>
  </w:num>
  <w:num w:numId="24">
    <w:abstractNumId w:val="25"/>
  </w:num>
  <w:num w:numId="25">
    <w:abstractNumId w:val="10"/>
  </w:num>
  <w:num w:numId="26">
    <w:abstractNumId w:val="14"/>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4"/>
  <w:proofState w:spelling="clean" w:grammar="clean"/>
  <w:defaultTabStop w:val="708"/>
  <w:characterSpacingControl w:val="doNotCompress"/>
  <w:compat/>
  <w:rsids>
    <w:rsidRoot w:val="000139D9"/>
    <w:rsid w:val="000139D9"/>
    <w:rsid w:val="001570A1"/>
    <w:rsid w:val="00162D99"/>
    <w:rsid w:val="001D4921"/>
    <w:rsid w:val="003C3F00"/>
    <w:rsid w:val="003F53BD"/>
    <w:rsid w:val="005E5FF0"/>
    <w:rsid w:val="007159F2"/>
    <w:rsid w:val="007E7783"/>
    <w:rsid w:val="00835411"/>
    <w:rsid w:val="00903C9E"/>
    <w:rsid w:val="0098361E"/>
    <w:rsid w:val="00984BE9"/>
    <w:rsid w:val="00A83321"/>
    <w:rsid w:val="00B34FA4"/>
    <w:rsid w:val="00BE764B"/>
    <w:rsid w:val="00BF4E4D"/>
    <w:rsid w:val="00C13E27"/>
    <w:rsid w:val="00C559BF"/>
    <w:rsid w:val="00CB5285"/>
    <w:rsid w:val="00EB22A6"/>
    <w:rsid w:val="00EB34DE"/>
    <w:rsid w:val="00EC1A14"/>
    <w:rsid w:val="00F33BE3"/>
    <w:rsid w:val="00F862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7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570A1"/>
  </w:style>
  <w:style w:type="paragraph" w:customStyle="1" w:styleId="msonormal0">
    <w:name w:val="msonormal"/>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1570A1"/>
  </w:style>
  <w:style w:type="paragraph" w:customStyle="1" w:styleId="c79">
    <w:name w:val="c79"/>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0">
    <w:name w:val="c130"/>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4">
    <w:name w:val="c94"/>
    <w:basedOn w:val="a0"/>
    <w:rsid w:val="001570A1"/>
  </w:style>
  <w:style w:type="paragraph" w:customStyle="1" w:styleId="c45">
    <w:name w:val="c45"/>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1570A1"/>
  </w:style>
  <w:style w:type="character" w:customStyle="1" w:styleId="c23">
    <w:name w:val="c23"/>
    <w:basedOn w:val="a0"/>
    <w:rsid w:val="001570A1"/>
  </w:style>
  <w:style w:type="character" w:customStyle="1" w:styleId="c40">
    <w:name w:val="c40"/>
    <w:basedOn w:val="a0"/>
    <w:rsid w:val="001570A1"/>
  </w:style>
  <w:style w:type="paragraph" w:customStyle="1" w:styleId="c59">
    <w:name w:val="c59"/>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
    <w:name w:val="c100"/>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1570A1"/>
  </w:style>
  <w:style w:type="paragraph" w:customStyle="1" w:styleId="c61">
    <w:name w:val="c61"/>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570A1"/>
  </w:style>
  <w:style w:type="paragraph" w:customStyle="1" w:styleId="c25">
    <w:name w:val="c25"/>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
    <w:name w:val="c66"/>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1570A1"/>
  </w:style>
  <w:style w:type="paragraph" w:customStyle="1" w:styleId="c3">
    <w:name w:val="c3"/>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2">
    <w:name w:val="c162"/>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8">
    <w:name w:val="c88"/>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7">
    <w:name w:val="c107"/>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
    <w:name w:val="c57"/>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0">
    <w:name w:val="c110"/>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1570A1"/>
  </w:style>
  <w:style w:type="paragraph" w:customStyle="1" w:styleId="c47">
    <w:name w:val="c47"/>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4">
    <w:name w:val="c154"/>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1">
    <w:name w:val="c141"/>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6">
    <w:name w:val="c56"/>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3">
    <w:name w:val="c113"/>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
    <w:name w:val="c99"/>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1">
    <w:name w:val="c101"/>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570A1"/>
  </w:style>
  <w:style w:type="character" w:customStyle="1" w:styleId="c34">
    <w:name w:val="c34"/>
    <w:basedOn w:val="a0"/>
    <w:rsid w:val="001570A1"/>
  </w:style>
  <w:style w:type="paragraph" w:customStyle="1" w:styleId="c9">
    <w:name w:val="c9"/>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9">
    <w:name w:val="c159"/>
    <w:basedOn w:val="a"/>
    <w:rsid w:val="001570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9">
    <w:name w:val="c109"/>
    <w:basedOn w:val="a0"/>
    <w:rsid w:val="001570A1"/>
  </w:style>
  <w:style w:type="paragraph" w:styleId="a3">
    <w:name w:val="Balloon Text"/>
    <w:basedOn w:val="a"/>
    <w:link w:val="a4"/>
    <w:uiPriority w:val="99"/>
    <w:semiHidden/>
    <w:unhideWhenUsed/>
    <w:rsid w:val="00F33B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3BE3"/>
    <w:rPr>
      <w:rFonts w:ascii="Tahoma" w:hAnsi="Tahoma" w:cs="Tahoma"/>
      <w:sz w:val="16"/>
      <w:szCs w:val="16"/>
    </w:rPr>
  </w:style>
  <w:style w:type="paragraph" w:styleId="a5">
    <w:name w:val="No Spacing"/>
    <w:qFormat/>
    <w:rsid w:val="003C3F00"/>
    <w:pPr>
      <w:suppressAutoHyphens/>
      <w:autoSpaceDN w:val="0"/>
      <w:spacing w:after="0" w:line="240" w:lineRule="auto"/>
    </w:pPr>
    <w:rPr>
      <w:rFonts w:ascii="Calibri" w:eastAsia="Calibri" w:hAnsi="Calibri" w:cs="Times New Roman"/>
    </w:rPr>
  </w:style>
  <w:style w:type="paragraph" w:customStyle="1" w:styleId="Standard">
    <w:name w:val="Standard"/>
    <w:rsid w:val="003C3F00"/>
    <w:pPr>
      <w:suppressAutoHyphens/>
      <w:autoSpaceDN w:val="0"/>
      <w:spacing w:after="200" w:line="276" w:lineRule="auto"/>
    </w:pPr>
    <w:rPr>
      <w:rFonts w:ascii="Calibri" w:eastAsia="Calibri" w:hAnsi="Calibri" w:cs="Times New Roman"/>
    </w:rPr>
  </w:style>
  <w:style w:type="paragraph" w:customStyle="1" w:styleId="Textbody">
    <w:name w:val="Text body"/>
    <w:basedOn w:val="Standard"/>
    <w:rsid w:val="003C3F00"/>
    <w:pPr>
      <w:widowControl w:val="0"/>
      <w:spacing w:after="0" w:line="240" w:lineRule="auto"/>
      <w:ind w:left="358" w:right="114" w:hanging="142"/>
      <w:jc w:val="both"/>
    </w:pPr>
    <w:rPr>
      <w:rFonts w:ascii="Cambria" w:eastAsia="Cambria" w:hAnsi="Cambria" w:cs="Cambria"/>
      <w:sz w:val="20"/>
      <w:szCs w:val="20"/>
      <w:lang w:val="en-US"/>
    </w:rPr>
  </w:style>
</w:styles>
</file>

<file path=word/webSettings.xml><?xml version="1.0" encoding="utf-8"?>
<w:webSettings xmlns:r="http://schemas.openxmlformats.org/officeDocument/2006/relationships" xmlns:w="http://schemas.openxmlformats.org/wordprocessingml/2006/main">
  <w:divs>
    <w:div w:id="15155971">
      <w:bodyDiv w:val="1"/>
      <w:marLeft w:val="0"/>
      <w:marRight w:val="0"/>
      <w:marTop w:val="0"/>
      <w:marBottom w:val="0"/>
      <w:divBdr>
        <w:top w:val="none" w:sz="0" w:space="0" w:color="auto"/>
        <w:left w:val="none" w:sz="0" w:space="0" w:color="auto"/>
        <w:bottom w:val="none" w:sz="0" w:space="0" w:color="auto"/>
        <w:right w:val="none" w:sz="0" w:space="0" w:color="auto"/>
      </w:divBdr>
    </w:div>
    <w:div w:id="273561054">
      <w:bodyDiv w:val="1"/>
      <w:marLeft w:val="0"/>
      <w:marRight w:val="0"/>
      <w:marTop w:val="0"/>
      <w:marBottom w:val="0"/>
      <w:divBdr>
        <w:top w:val="none" w:sz="0" w:space="0" w:color="auto"/>
        <w:left w:val="none" w:sz="0" w:space="0" w:color="auto"/>
        <w:bottom w:val="none" w:sz="0" w:space="0" w:color="auto"/>
        <w:right w:val="none" w:sz="0" w:space="0" w:color="auto"/>
      </w:divBdr>
    </w:div>
    <w:div w:id="883130093">
      <w:bodyDiv w:val="1"/>
      <w:marLeft w:val="0"/>
      <w:marRight w:val="0"/>
      <w:marTop w:val="0"/>
      <w:marBottom w:val="0"/>
      <w:divBdr>
        <w:top w:val="none" w:sz="0" w:space="0" w:color="auto"/>
        <w:left w:val="none" w:sz="0" w:space="0" w:color="auto"/>
        <w:bottom w:val="none" w:sz="0" w:space="0" w:color="auto"/>
        <w:right w:val="none" w:sz="0" w:space="0" w:color="auto"/>
      </w:divBdr>
    </w:div>
    <w:div w:id="167892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18</Pages>
  <Words>7631</Words>
  <Characters>43501</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Пользователь Windows</cp:lastModifiedBy>
  <cp:revision>13</cp:revision>
  <dcterms:created xsi:type="dcterms:W3CDTF">2023-11-20T19:36:00Z</dcterms:created>
  <dcterms:modified xsi:type="dcterms:W3CDTF">2023-11-22T10:24:00Z</dcterms:modified>
</cp:coreProperties>
</file>